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"/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3021"/>
        <w:gridCol w:w="3017"/>
        <w:gridCol w:w="3028"/>
        <w:gridCol w:w="3147"/>
      </w:tblGrid>
      <w:tr w:rsidR="00602A60" w:rsidRPr="003F1B03" w:rsidTr="00971B50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602A60" w:rsidRPr="003F1B03" w:rsidRDefault="00602A60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Security Policies - Teamwork Rubric </w:t>
            </w:r>
          </w:p>
        </w:tc>
      </w:tr>
      <w:tr w:rsidR="00602A60" w:rsidRPr="003F1B03" w:rsidTr="00971B50">
        <w:trPr>
          <w:tblCellSpacing w:w="7" w:type="dxa"/>
        </w:trPr>
        <w:tc>
          <w:tcPr>
            <w:tcW w:w="21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0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1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2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602A60" w:rsidRPr="003F1B03" w:rsidTr="00971B50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Contributes to Analysis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Helps the team move forward in ranking security vulnerabilities by contributing facts, data</w:t>
            </w:r>
            <w:r w:rsidR="00397695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related to each vulnerability.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Contribute</w:t>
            </w:r>
            <w:r w:rsidR="00397695">
              <w:rPr>
                <w:rFonts w:eastAsia="Times New Roman" w:cs="Times New Roman"/>
                <w:color w:val="000000"/>
                <w:sz w:val="18"/>
                <w:szCs w:val="18"/>
              </w:rPr>
              <w:t>d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the discussion in ranking security vulnerabilities by contributing facts, data</w:t>
            </w:r>
            <w:r w:rsidR="00397695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information related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to the list of vulnerabilities.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Shares ideas but did not contribute facts, data</w:t>
            </w:r>
            <w:r w:rsidR="00397695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information. Did not contribute to the discussion in ra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nking security vulnerabilities.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Did not contribute facts, data</w:t>
            </w:r>
            <w:r w:rsidR="00397695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or information, but did contribute to the discussion in ra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nking security vulnerabilities.</w:t>
            </w:r>
          </w:p>
        </w:tc>
      </w:tr>
      <w:tr w:rsidR="00602A60" w:rsidRPr="003F1B03" w:rsidTr="00971B50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Contributed to Creation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Engages team members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971B50">
              <w:rPr>
                <w:rFonts w:eastAsia="Times New Roman" w:cs="Times New Roman"/>
                <w:color w:val="000000"/>
                <w:sz w:val="18"/>
                <w:szCs w:val="18"/>
              </w:rPr>
              <w:t>by restating their statements to ensure clear understanding.</w:t>
            </w:r>
          </w:p>
          <w:p w:rsidR="003F1B03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Offers evidence in support of recommended changes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cknowledge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others’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statements and proposals, but no effort to confirm an accurate understanding.</w:t>
            </w:r>
          </w:p>
          <w:p w:rsidR="003F1B03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Occasionally 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build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upon or synthesiz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es ideas from the contributions of others.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Listens to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other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team members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with little indication of support or agreement.</w:t>
            </w:r>
          </w:p>
          <w:p w:rsidR="003F1B03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Occasionally 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restat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views of other team members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,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but seldom contributes original ideas.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Default="00064626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isten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</w:t>
            </w:r>
            <w:r w:rsidR="003F1B03"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to others without interrupting</w:t>
            </w:r>
            <w:r w:rsidR="00971B50">
              <w:rPr>
                <w:rFonts w:eastAsia="Times New Roman" w:cs="Times New Roman"/>
                <w:color w:val="000000"/>
                <w:sz w:val="18"/>
                <w:szCs w:val="18"/>
              </w:rPr>
              <w:t>, and little to no affirmation.</w:t>
            </w:r>
          </w:p>
          <w:p w:rsidR="003F1B03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Seldom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offers any new ideas or suggested wording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changes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602A60" w:rsidRPr="003F1B03" w:rsidTr="00971B50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Fosters Constructive Team Climate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Supports a constructive team climate by doing all of the following: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Provides assistance</w:t>
            </w:r>
            <w:proofErr w:type="gramEnd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and/or encouragement to team membe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rs.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Supports a constructive team climate by doing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only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three of the following: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Provides assistance</w:t>
            </w:r>
            <w:proofErr w:type="gramEnd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and/or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encouragement to team members.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Supports a constructive team climate by doing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only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two of the following: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Provides assistance</w:t>
            </w:r>
            <w:proofErr w:type="gramEnd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and/or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encouragement to team members.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Supports a constructive team climate by doing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only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one of the following: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Treats team members respectfully.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626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3F1B03" w:rsidRPr="003F1B03" w:rsidRDefault="003F1B03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Provides assistance</w:t>
            </w:r>
            <w:proofErr w:type="gramEnd"/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and/or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encouragement to team members.</w:t>
            </w:r>
          </w:p>
        </w:tc>
      </w:tr>
      <w:tr w:rsidR="00971B50" w:rsidRPr="003F1B03" w:rsidTr="00971B50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Responds to Conflict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Addresses destructive conflict directly and constructively, helping to manage/resolve it in a way that strengthens overall team cohesiv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eness and future effectiveness.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Identifies and acknowledges conf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lict and stays engaged with it, striving to overcome and move beyond, but sometimes is unsuccessful.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Redirects focus toward common ground and the tas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k at hand (away from conflict), generally leaving it unresolved.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B50" w:rsidRPr="003F1B03" w:rsidRDefault="00971B50" w:rsidP="00971B5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Passively accepts alte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rnate viewpoints/ideas/opinions, allowing aggressor to dominate to the detriment of the team.</w:t>
            </w:r>
          </w:p>
        </w:tc>
      </w:tr>
    </w:tbl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3058"/>
        <w:gridCol w:w="3058"/>
        <w:gridCol w:w="3058"/>
        <w:gridCol w:w="3057"/>
      </w:tblGrid>
      <w:tr w:rsidR="00A212F7" w:rsidRPr="002018E7" w:rsidTr="003B0BE0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A212F7" w:rsidRPr="003F1B03" w:rsidRDefault="00A212F7" w:rsidP="003B0BE0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 xml:space="preserve">Security Policies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Problem Solving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A212F7" w:rsidRPr="002018E7" w:rsidTr="003B0BE0">
        <w:trPr>
          <w:tblCellSpacing w:w="7" w:type="dxa"/>
        </w:trPr>
        <w:tc>
          <w:tcPr>
            <w:tcW w:w="186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2018E7" w:rsidRDefault="00A212F7" w:rsidP="003B0BE0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67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A212F7" w:rsidRPr="003F1B03" w:rsidRDefault="00A212F7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A212F7" w:rsidRPr="002018E7" w:rsidTr="003B0BE0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40639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Prioritizing Vulnerabilities</w:t>
            </w:r>
            <w:r w:rsidR="00A212F7" w:rsidRPr="00A212F7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A212F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the ability to </w:t>
            </w:r>
            <w:r w:rsidR="0040639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prioritize vulnerabilities based 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on </w:t>
            </w:r>
            <w:r w:rsidR="00064626"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clear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insightful evidence of 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>all relevant contextual factors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A212F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the ability to </w:t>
            </w:r>
            <w:r w:rsidR="0040639D">
              <w:rPr>
                <w:rFonts w:eastAsia="Times New Roman" w:cs="Times New Roman"/>
                <w:color w:val="000000"/>
                <w:sz w:val="18"/>
                <w:szCs w:val="18"/>
              </w:rPr>
              <w:t>prioritize vulnerabilities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based on </w:t>
            </w:r>
            <w:r w:rsidR="008723BE"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relevant contextual factors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A212F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Begins to demonstrate the ability to 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>prioritize vulnerabilities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 of relevant contextual factors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Struggles to prioritize vulnerabilities based on </w:t>
            </w: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>evidence of relevant contextual factors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723BE" w:rsidRPr="002018E7" w:rsidTr="003B0BE0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23BE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Identify Safeguard (Security Policy)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23BE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most appropriate security policy safeguard for prioritized audit findings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23BE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appropriate security policy safeguard for prioritized audit findings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23BE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018E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Identifies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suitable security policy safeguard for prioritized audit findings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23BE" w:rsidRPr="002018E7" w:rsidRDefault="008723B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identify the appropriate security policy safeguard for prioritized audit findings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A212F7" w:rsidRPr="002018E7" w:rsidTr="003B0BE0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40639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sz w:val="18"/>
                <w:szCs w:val="18"/>
              </w:rPr>
            </w:pPr>
            <w:r w:rsidRPr="008723BE">
              <w:rPr>
                <w:rFonts w:eastAsia="Times New Roman" w:cs="Times New Roman"/>
                <w:b/>
                <w:sz w:val="18"/>
                <w:szCs w:val="18"/>
              </w:rPr>
              <w:t>Develop Implementation Strategy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59240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Leads in the d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>evelop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ment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 </w:t>
            </w:r>
            <w:r w:rsidR="008723BE">
              <w:rPr>
                <w:rFonts w:eastAsia="Times New Roman" w:cs="Times New Roman"/>
                <w:color w:val="000000"/>
                <w:sz w:val="18"/>
                <w:szCs w:val="18"/>
              </w:rPr>
              <w:t>an appropriate, impactful plan for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implementing security policies.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2F7" w:rsidRPr="002018E7" w:rsidRDefault="0059240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Contributes significant ideas to the development of an appropriate, impactful plan for implementing security policies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2F7" w:rsidRPr="002018E7" w:rsidRDefault="0059240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Contributes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occasionally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to the development of an appropriate, impactful plan for implementing security policies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2F7" w:rsidRPr="002018E7" w:rsidRDefault="0059240D" w:rsidP="00064626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contribute to the development of an appropriate, impactful plan for implementing security policies</w:t>
            </w:r>
            <w:r w:rsidR="00064626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2018E7" w:rsidRDefault="002018E7" w:rsidP="003F1B03">
      <w:pPr>
        <w:spacing w:after="0" w:line="240" w:lineRule="auto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7"/>
        <w:gridCol w:w="3021"/>
        <w:gridCol w:w="3017"/>
        <w:gridCol w:w="3028"/>
        <w:gridCol w:w="3147"/>
      </w:tblGrid>
      <w:tr w:rsidR="004F5F7E" w:rsidRPr="003F1B03" w:rsidTr="004F5F7E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F5F7E" w:rsidRPr="003F1B03" w:rsidRDefault="004F5F7E" w:rsidP="002219F3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Security Awareness Campaign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Verbal Communications 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Rubric </w:t>
            </w:r>
          </w:p>
        </w:tc>
      </w:tr>
      <w:tr w:rsidR="004F5F7E" w:rsidRPr="003F1B03" w:rsidTr="004F5F7E">
        <w:trPr>
          <w:tblCellSpacing w:w="7" w:type="dxa"/>
        </w:trPr>
        <w:tc>
          <w:tcPr>
            <w:tcW w:w="21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F5F7E" w:rsidRPr="003F1B03" w:rsidRDefault="004F5F7E" w:rsidP="002219F3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>
              <w:rPr>
                <w:rFonts w:eastAsia="Times New Roman" w:cs="Times New Roman"/>
                <w:color w:val="FFFFFF"/>
                <w:sz w:val="18"/>
                <w:szCs w:val="18"/>
              </w:rPr>
              <w:t>.</w:t>
            </w:r>
          </w:p>
          <w:p w:rsidR="004F5F7E" w:rsidRPr="003F1B03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0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>
              <w:rPr>
                <w:rFonts w:eastAsia="Times New Roman" w:cs="Times New Roman"/>
                <w:color w:val="FFFFFF"/>
                <w:sz w:val="18"/>
                <w:szCs w:val="18"/>
              </w:rPr>
              <w:t>.</w:t>
            </w:r>
          </w:p>
          <w:p w:rsidR="004F5F7E" w:rsidRPr="003F1B03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1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>
              <w:rPr>
                <w:rFonts w:eastAsia="Times New Roman" w:cs="Times New Roman"/>
                <w:color w:val="FFFFFF"/>
                <w:sz w:val="18"/>
                <w:szCs w:val="18"/>
              </w:rPr>
              <w:t>.</w:t>
            </w:r>
          </w:p>
          <w:p w:rsidR="004F5F7E" w:rsidRPr="003F1B03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2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>
              <w:rPr>
                <w:rFonts w:eastAsia="Times New Roman" w:cs="Times New Roman"/>
                <w:color w:val="FFFFFF"/>
                <w:sz w:val="18"/>
                <w:szCs w:val="18"/>
              </w:rPr>
              <w:t>.</w:t>
            </w:r>
          </w:p>
          <w:p w:rsidR="004F5F7E" w:rsidRPr="003F1B03" w:rsidRDefault="004F5F7E" w:rsidP="002219F3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4F5F7E" w:rsidRPr="003F1B03" w:rsidTr="004F5F7E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Use of Language and Technical Terms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e</w:t>
            </w:r>
            <w:r w:rsidRPr="00940BFD">
              <w:rPr>
                <w:color w:val="000000"/>
                <w:sz w:val="18"/>
                <w:szCs w:val="18"/>
              </w:rPr>
              <w:t>nhance the eff</w:t>
            </w:r>
            <w:r>
              <w:rPr>
                <w:color w:val="000000"/>
                <w:sz w:val="18"/>
                <w:szCs w:val="18"/>
              </w:rPr>
              <w:t>ectiveness of the presentation.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grammar.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Appropriate to</w:t>
            </w:r>
            <w:r w:rsidRPr="00940BFD">
              <w:rPr>
                <w:color w:val="000000"/>
                <w:sz w:val="18"/>
                <w:szCs w:val="18"/>
              </w:rPr>
              <w:t xml:space="preserve"> audience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Correct grammar.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Suitable to audience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did not always s</w:t>
            </w:r>
            <w:r w:rsidRPr="00940BFD">
              <w:rPr>
                <w:color w:val="000000"/>
                <w:sz w:val="18"/>
                <w:szCs w:val="18"/>
              </w:rPr>
              <w:t>upport the ef</w:t>
            </w:r>
            <w:r>
              <w:rPr>
                <w:color w:val="000000"/>
                <w:sz w:val="18"/>
                <w:szCs w:val="18"/>
              </w:rPr>
              <w:t>fectiveness of the presentation.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 grammar problem.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always a</w:t>
            </w:r>
            <w:r w:rsidRPr="00940BFD">
              <w:rPr>
                <w:color w:val="000000"/>
                <w:sz w:val="18"/>
                <w:szCs w:val="18"/>
              </w:rPr>
              <w:t>ppropriate to audience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FC1EE1" w:rsidP="002219F3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</w:t>
            </w:r>
            <w:r w:rsidR="004F5F7E" w:rsidRPr="00940BFD">
              <w:rPr>
                <w:color w:val="000000"/>
                <w:sz w:val="18"/>
                <w:szCs w:val="18"/>
              </w:rPr>
              <w:t>inimally support the effectiveness of the presentation</w:t>
            </w:r>
            <w:r w:rsidR="004F5F7E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Numerous mistakes in grammar.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suitable</w:t>
            </w:r>
            <w:r w:rsidRPr="00940BFD">
              <w:rPr>
                <w:color w:val="000000"/>
                <w:sz w:val="18"/>
                <w:szCs w:val="18"/>
              </w:rPr>
              <w:t xml:space="preserve"> to audience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4F5F7E" w:rsidRPr="003F1B03" w:rsidTr="004F5F7E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Organization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Captivating introduction and conclusion.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Exceptional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Well organized.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0BFD">
              <w:rPr>
                <w:color w:val="000000"/>
                <w:sz w:val="18"/>
                <w:szCs w:val="18"/>
              </w:rPr>
              <w:t>xcellent visuals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Organized.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940BFD">
              <w:rPr>
                <w:color w:val="000000"/>
                <w:sz w:val="18"/>
                <w:szCs w:val="18"/>
              </w:rPr>
              <w:t>ery good visuals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Element</w:t>
            </w:r>
            <w:r w:rsidR="00F41ED3"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were unorganized.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Missing </w:t>
            </w:r>
            <w:r w:rsidRPr="00940BFD">
              <w:rPr>
                <w:color w:val="000000"/>
                <w:sz w:val="18"/>
                <w:szCs w:val="18"/>
              </w:rPr>
              <w:t>visuals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Undeveloped introduction and conclusion.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Inconsistent</w:t>
            </w:r>
            <w:r w:rsidRPr="00940BFD">
              <w:rPr>
                <w:color w:val="000000"/>
                <w:sz w:val="18"/>
                <w:szCs w:val="18"/>
              </w:rPr>
              <w:t xml:space="preserve"> sequenc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s.</w:t>
            </w:r>
          </w:p>
          <w:p w:rsidR="004F5F7E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Poorly organized.</w:t>
            </w:r>
          </w:p>
          <w:p w:rsidR="004F5F7E" w:rsidRPr="00940BFD" w:rsidRDefault="004F5F7E" w:rsidP="002219F3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Pr="00940BFD">
              <w:rPr>
                <w:color w:val="000000"/>
                <w:sz w:val="18"/>
                <w:szCs w:val="18"/>
              </w:rPr>
              <w:t>o visuals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4F5F7E" w:rsidRPr="003F1B03" w:rsidTr="004F5F7E">
        <w:trPr>
          <w:tblCellSpacing w:w="7" w:type="dxa"/>
        </w:trPr>
        <w:tc>
          <w:tcPr>
            <w:tcW w:w="21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5F7E" w:rsidRPr="00940BFD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Delivery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Excellent </w:t>
            </w:r>
            <w:r w:rsidRPr="00940BFD">
              <w:rPr>
                <w:color w:val="000000"/>
                <w:sz w:val="18"/>
                <w:szCs w:val="18"/>
              </w:rPr>
              <w:t>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e</w:t>
            </w:r>
            <w:r w:rsidRPr="00940BFD">
              <w:rPr>
                <w:color w:val="000000"/>
                <w:sz w:val="18"/>
                <w:szCs w:val="18"/>
              </w:rPr>
              <w:t>ye contact with the audience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Proper</w:t>
            </w:r>
            <w:r>
              <w:rPr>
                <w:color w:val="000000"/>
                <w:sz w:val="18"/>
                <w:szCs w:val="18"/>
              </w:rPr>
              <w:t xml:space="preserve"> gesture and expression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Pr="00940BFD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Highly c</w:t>
            </w:r>
            <w:r w:rsidRPr="00940BFD">
              <w:rPr>
                <w:color w:val="000000"/>
                <w:sz w:val="18"/>
                <w:szCs w:val="18"/>
              </w:rPr>
              <w:t>onfiden</w:t>
            </w:r>
            <w:r>
              <w:rPr>
                <w:color w:val="000000"/>
                <w:sz w:val="18"/>
                <w:szCs w:val="18"/>
              </w:rPr>
              <w:t>t delivery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only referring to and/or glancing at words on paper or slide.</w:t>
            </w:r>
          </w:p>
        </w:tc>
        <w:tc>
          <w:tcPr>
            <w:tcW w:w="300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Good 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Frequent eye contact with the audience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Appropriate gesture and expression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Pr="00940BFD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seldom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Intermittent good posture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Occasional eye contact with the audience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Sporadic </w:t>
            </w:r>
            <w:r w:rsidRPr="00940BFD">
              <w:rPr>
                <w:color w:val="000000"/>
                <w:sz w:val="18"/>
                <w:szCs w:val="18"/>
              </w:rPr>
              <w:t>gesture and expression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Pr="00940BFD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Lacking confidence in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y, often reading words from paper or slide.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Poor posture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Seldom eye contact with the audience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Default="004F5F7E" w:rsidP="004F5F7E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Ina</w:t>
            </w:r>
            <w:r w:rsidRPr="00940BFD">
              <w:rPr>
                <w:color w:val="000000"/>
                <w:sz w:val="18"/>
                <w:szCs w:val="18"/>
              </w:rPr>
              <w:t>ppropriate gesture and expression</w:t>
            </w:r>
            <w:r w:rsidR="008D387C">
              <w:rPr>
                <w:color w:val="000000"/>
                <w:sz w:val="18"/>
                <w:szCs w:val="18"/>
              </w:rPr>
              <w:t>.</w:t>
            </w:r>
          </w:p>
          <w:p w:rsidR="004F5F7E" w:rsidRPr="00940BFD" w:rsidRDefault="004F5F7E" w:rsidP="004F5F7E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, mostly reading words from paper or slide.</w:t>
            </w:r>
          </w:p>
        </w:tc>
      </w:tr>
      <w:tr w:rsidR="00FE0B88" w:rsidRPr="003F1B03" w:rsidTr="004F5F7E">
        <w:trPr>
          <w:tblCellSpacing w:w="7" w:type="dxa"/>
        </w:trPr>
        <w:tc>
          <w:tcPr>
            <w:tcW w:w="21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0B88" w:rsidRPr="00940BFD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Content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0B88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comprehensive elements associated with topic.</w:t>
            </w:r>
          </w:p>
          <w:p w:rsidR="00FE0B88" w:rsidRDefault="00FE0B88" w:rsidP="00FE0B8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describing research and team recommendation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FE0B88" w:rsidRPr="00940BFD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using empirical data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0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0B88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critical elements associated with topic.</w:t>
            </w:r>
          </w:p>
          <w:p w:rsidR="00FE0B88" w:rsidRDefault="00FE0B88" w:rsidP="00FE0B8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describing research and team recommendation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FE0B88" w:rsidRPr="00940BFD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 job using empirical data.</w:t>
            </w:r>
          </w:p>
        </w:tc>
        <w:tc>
          <w:tcPr>
            <w:tcW w:w="30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0B88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some elements associated with topic.</w:t>
            </w:r>
          </w:p>
          <w:p w:rsidR="00FE0B88" w:rsidRDefault="00FE0B88" w:rsidP="00FE0B8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Respectable job describing research and team recommendation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FE0B88" w:rsidRPr="00940BFD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using empirical data.</w:t>
            </w:r>
          </w:p>
        </w:tc>
        <w:tc>
          <w:tcPr>
            <w:tcW w:w="312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0B88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missing critical elements associated with topic.</w:t>
            </w:r>
          </w:p>
          <w:p w:rsidR="00FE0B88" w:rsidRDefault="00FE0B88" w:rsidP="00FE0B88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Incomplete job describing research and team recommendation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FE0B88" w:rsidRPr="00940BFD" w:rsidRDefault="00FE0B88" w:rsidP="00FE0B88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Pr="00940BFD">
              <w:rPr>
                <w:color w:val="000000"/>
                <w:sz w:val="18"/>
                <w:szCs w:val="18"/>
              </w:rPr>
              <w:t xml:space="preserve">onfused </w:t>
            </w:r>
            <w:r>
              <w:rPr>
                <w:color w:val="000000"/>
                <w:sz w:val="18"/>
                <w:szCs w:val="18"/>
              </w:rPr>
              <w:t>when using empirical data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</w:tbl>
    <w:p w:rsidR="004F5F7E" w:rsidRDefault="004F5F7E" w:rsidP="004F5F7E">
      <w:pPr>
        <w:spacing w:after="0" w:line="240" w:lineRule="auto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3160"/>
        <w:gridCol w:w="2956"/>
        <w:gridCol w:w="3058"/>
        <w:gridCol w:w="3057"/>
      </w:tblGrid>
      <w:tr w:rsidR="007F6EEE" w:rsidRPr="007F6EEE" w:rsidTr="004F5F7E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7F6EEE" w:rsidRPr="007F6EEE" w:rsidRDefault="007F6EEE" w:rsidP="003B0BE0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 xml:space="preserve">Security Policies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 w:rsidR="0059240D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Written Communication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7F6EEE" w:rsidRPr="007F6EEE" w:rsidTr="004F5F7E">
        <w:trPr>
          <w:tblCellSpacing w:w="7" w:type="dxa"/>
        </w:trPr>
        <w:tc>
          <w:tcPr>
            <w:tcW w:w="211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4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42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4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7F6EEE" w:rsidRPr="003F1B03" w:rsidRDefault="007F6EEE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7F6EEE" w:rsidRPr="007F6EEE" w:rsidTr="004F5F7E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Context </w:t>
            </w:r>
            <w:r w:rsidR="005924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and Purpose for Writing</w:t>
            </w:r>
          </w:p>
        </w:tc>
        <w:tc>
          <w:tcPr>
            <w:tcW w:w="3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 thorough understanding of context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framework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target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audience, and purpose that is responsive to the assigned task and f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ocuses all elements of the work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adequate consideration of context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framework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target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audience, and purpose and a clear focus on the assigned task (e.g., the task aligns with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audience, purpose, and context)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awareness of 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context, audience, purpose, and the assigned tasks (e.g., begins to show awareness of audience's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level of understanding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)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minimal attention to </w:t>
            </w:r>
            <w:r w:rsidR="0059240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context,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target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audience, purpose, and the assigned tasks (e.g., expect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ed by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instructor or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audience)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152C64" w:rsidRPr="007F6EEE" w:rsidTr="004F5F7E">
        <w:trPr>
          <w:tblCellSpacing w:w="7" w:type="dxa"/>
        </w:trPr>
        <w:tc>
          <w:tcPr>
            <w:tcW w:w="211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Content Developmen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 of Security Policy</w:t>
            </w:r>
          </w:p>
        </w:tc>
        <w:tc>
          <w:tcPr>
            <w:tcW w:w="3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mastery of the subject, conveying the writer's 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ing, and shaping an effective security policy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understanding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the subject, conveying the writer's 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ing, and shaping an effective security policy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knowledge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the subject,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and shaping a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security policy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, but shows some signs of lack of understanding.</w:t>
            </w:r>
          </w:p>
        </w:tc>
        <w:tc>
          <w:tcPr>
            <w:tcW w:w="30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u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se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relevant content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does not demonstrate an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adequate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understand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 of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shaping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a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security policy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152C64" w:rsidRPr="007F6EEE" w:rsidTr="004F5F7E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Content Development of Procedure</w:t>
            </w:r>
          </w:p>
        </w:tc>
        <w:tc>
          <w:tcPr>
            <w:tcW w:w="3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025A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mastery of the 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>necessary procedures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1A025A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Defines in detail the steps of a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procedure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to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support a security policy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4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025A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demonstrate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understanding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of the </w:t>
            </w:r>
            <w:r w:rsidR="005E0504"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>necessary procedures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1A025A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Defines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the majority of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procedure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steps needed to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support a security policy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025A" w:rsidRDefault="001A025A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content 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describe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the </w:t>
            </w:r>
            <w:r w:rsidR="005E0504"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necessary procedures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 a superficial way.</w:t>
            </w:r>
          </w:p>
          <w:p w:rsidR="00152C64" w:rsidRPr="007F6EEE" w:rsidRDefault="001A025A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Defines a minimal number of procedure steps needed to support a security policy.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025A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u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se appropriate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relevant content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define </w:t>
            </w:r>
            <w:r w:rsidR="005E0504"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>necessary procedures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152C64" w:rsidRPr="007F6EEE" w:rsidRDefault="005E050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Omits many requisite steps necessary to define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a security policy.</w:t>
            </w:r>
          </w:p>
        </w:tc>
      </w:tr>
      <w:tr w:rsidR="007F6EEE" w:rsidRPr="007F6EEE" w:rsidTr="004F5F7E">
        <w:trPr>
          <w:tblCellSpacing w:w="7" w:type="dxa"/>
        </w:trPr>
        <w:tc>
          <w:tcPr>
            <w:tcW w:w="211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Sources and Evidence</w:t>
            </w:r>
          </w:p>
        </w:tc>
        <w:tc>
          <w:tcPr>
            <w:tcW w:w="3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Demonstrates skillful use of high-quality, credible, relevant sources to develop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and defend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ideas 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>presented in the proposed procedures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4F5F7E" w:rsidRPr="007F6EEE" w:rsidRDefault="004F5F7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Able to cite sources when challenged.</w:t>
            </w:r>
            <w:r w:rsidRPr="00064DF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4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some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use of credible, relevant sources to support </w:t>
            </w:r>
            <w:r w:rsidR="005E0504"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>ideas presented in the proposed procedures.</w:t>
            </w:r>
          </w:p>
          <w:p w:rsidR="004F5F7E" w:rsidRPr="007F6EEE" w:rsidRDefault="004F5F7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Usually able to cite sources when challenged.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Default="005E050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Attempt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s, usually unsuccessfully,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="007F6EEE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to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cite or use </w:t>
            </w:r>
            <w:r w:rsidR="007F6EEE"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relevant sources to support </w:t>
            </w:r>
            <w:r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>ideas presen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ted in the proposed procedures.</w:t>
            </w:r>
          </w:p>
          <w:p w:rsidR="004F5F7E" w:rsidRPr="007F6EEE" w:rsidRDefault="004F5F7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Occasionally able to cite sources when challenged.</w:t>
            </w:r>
          </w:p>
        </w:tc>
        <w:tc>
          <w:tcPr>
            <w:tcW w:w="30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Default="005E050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Fails to 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support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ideas </w:t>
            </w:r>
            <w:r w:rsidRPr="005E0504">
              <w:rPr>
                <w:rFonts w:eastAsia="Times New Roman" w:cs="Times New Roman"/>
                <w:color w:val="000000"/>
                <w:sz w:val="18"/>
                <w:szCs w:val="18"/>
              </w:rPr>
              <w:t>presented in the proposed procedures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with credible sources.</w:t>
            </w:r>
          </w:p>
          <w:p w:rsidR="004F5F7E" w:rsidRPr="007F6EEE" w:rsidRDefault="004F5F7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Unable to cite sources when challenged.</w:t>
            </w:r>
          </w:p>
        </w:tc>
      </w:tr>
      <w:tr w:rsidR="007F6EEE" w:rsidRPr="007F6EEE" w:rsidTr="004F5F7E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Control of Syntax and Mechanics</w:t>
            </w:r>
          </w:p>
        </w:tc>
        <w:tc>
          <w:tcPr>
            <w:tcW w:w="3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Uses </w:t>
            </w:r>
            <w:r w:rsidR="00152C64">
              <w:rPr>
                <w:rFonts w:eastAsia="Times New Roman" w:cs="Times New Roman"/>
                <w:color w:val="000000"/>
                <w:sz w:val="18"/>
                <w:szCs w:val="18"/>
              </w:rPr>
              <w:t>relevant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>, adult-level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language that skillfully communicates meaning to readers with clarity and fluenc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y, and is virtually error-free.</w:t>
            </w:r>
          </w:p>
        </w:tc>
        <w:tc>
          <w:tcPr>
            <w:tcW w:w="294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straightforward language that generally conveys meaning to readers. The language i</w:t>
            </w:r>
            <w:r w:rsidR="001A025A">
              <w:rPr>
                <w:rFonts w:eastAsia="Times New Roman" w:cs="Times New Roman"/>
                <w:color w:val="000000"/>
                <w:sz w:val="18"/>
                <w:szCs w:val="18"/>
              </w:rPr>
              <w:t>n the portfolio has few errors.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generally conveys meaning to readers with clarity, although w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>riting may include some errors or misuse of terminology.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6EEE" w:rsidRPr="007F6EEE" w:rsidRDefault="007F6EEE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sometimes impedes mean</w:t>
            </w:r>
            <w:r w:rsidR="005E0504">
              <w:rPr>
                <w:rFonts w:eastAsia="Times New Roman" w:cs="Times New Roman"/>
                <w:color w:val="000000"/>
                <w:sz w:val="18"/>
                <w:szCs w:val="18"/>
              </w:rPr>
              <w:t>ing because of errors in usage, or failure to use commonly accepted terminology.</w:t>
            </w:r>
          </w:p>
        </w:tc>
      </w:tr>
    </w:tbl>
    <w:p w:rsidR="00152C64" w:rsidRDefault="00152C64" w:rsidP="003F1B03">
      <w:pPr>
        <w:spacing w:after="0" w:line="240" w:lineRule="auto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3160"/>
        <w:gridCol w:w="2956"/>
        <w:gridCol w:w="3058"/>
        <w:gridCol w:w="3057"/>
      </w:tblGrid>
      <w:tr w:rsidR="00152C64" w:rsidRPr="007F6EEE" w:rsidTr="004F5F7E">
        <w:trPr>
          <w:tblCellSpacing w:w="7" w:type="dxa"/>
        </w:trPr>
        <w:tc>
          <w:tcPr>
            <w:tcW w:w="1434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152C64" w:rsidRPr="007F6EEE" w:rsidRDefault="00152C64" w:rsidP="003B0BE0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 xml:space="preserve">Security Policies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Technical Knowledge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152C64" w:rsidRPr="007F6EEE" w:rsidTr="004F5F7E">
        <w:trPr>
          <w:tblCellSpacing w:w="7" w:type="dxa"/>
        </w:trPr>
        <w:tc>
          <w:tcPr>
            <w:tcW w:w="211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7F6EEE" w:rsidRDefault="00152C64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4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42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4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3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2C64" w:rsidRPr="003F1B03" w:rsidRDefault="00152C64" w:rsidP="003B0BE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br/>
            </w: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2E1937" w:rsidRPr="007F6EEE" w:rsidTr="004F5F7E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Prioritization of Audit Findings</w:t>
            </w:r>
          </w:p>
        </w:tc>
        <w:tc>
          <w:tcPr>
            <w:tcW w:w="3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impact for each audit finding on the orga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nization’s information security.</w:t>
            </w:r>
          </w:p>
        </w:tc>
        <w:tc>
          <w:tcPr>
            <w:tcW w:w="294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good understanding of impact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each audit finding on the organization’s information security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impact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for</w:t>
            </w:r>
            <w:r w:rsidRPr="002E193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each audit finding on the organization’s information security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impact for each audit finding on the organization’s information security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2E1937" w:rsidRPr="007F6EEE" w:rsidTr="004F5F7E">
        <w:trPr>
          <w:tblCellSpacing w:w="7" w:type="dxa"/>
        </w:trPr>
        <w:tc>
          <w:tcPr>
            <w:tcW w:w="211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Effective Security Policy</w:t>
            </w:r>
          </w:p>
        </w:tc>
        <w:tc>
          <w:tcPr>
            <w:tcW w:w="3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risks associated with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corresponding audit finding.</w:t>
            </w:r>
          </w:p>
        </w:tc>
        <w:tc>
          <w:tcPr>
            <w:tcW w:w="294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solid knowledge of the topics, issues, and risks associated with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corresponding audit finding.</w:t>
            </w:r>
          </w:p>
        </w:tc>
        <w:tc>
          <w:tcPr>
            <w:tcW w:w="304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fundamental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risks associated with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corresponding audit finding.</w:t>
            </w:r>
          </w:p>
        </w:tc>
        <w:tc>
          <w:tcPr>
            <w:tcW w:w="303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1937" w:rsidRPr="007F6EEE" w:rsidRDefault="002E1937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fundamental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knowledge of the topics, issues, and risks associated with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corresponding audit finding.</w:t>
            </w:r>
          </w:p>
        </w:tc>
      </w:tr>
      <w:tr w:rsidR="007E306D" w:rsidRPr="007F6EEE" w:rsidTr="004F5F7E">
        <w:trPr>
          <w:tblCellSpacing w:w="7" w:type="dxa"/>
        </w:trPr>
        <w:tc>
          <w:tcPr>
            <w:tcW w:w="211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306D" w:rsidRPr="007F6EEE" w:rsidRDefault="007E306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Construction of Effective Procedure</w:t>
            </w:r>
          </w:p>
        </w:tc>
        <w:tc>
          <w:tcPr>
            <w:tcW w:w="3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306D" w:rsidRPr="007F6EEE" w:rsidRDefault="007E306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thorough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procedure required to support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information security policy.</w:t>
            </w:r>
          </w:p>
        </w:tc>
        <w:tc>
          <w:tcPr>
            <w:tcW w:w="294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306D" w:rsidRPr="007F6EEE" w:rsidRDefault="007E306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solid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procedure required to support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information security policy.</w:t>
            </w:r>
          </w:p>
        </w:tc>
        <w:tc>
          <w:tcPr>
            <w:tcW w:w="304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306D" w:rsidRPr="007F6EEE" w:rsidRDefault="007E306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Demonstrates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basic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procedure required to support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information security policy.</w:t>
            </w:r>
          </w:p>
        </w:tc>
        <w:tc>
          <w:tcPr>
            <w:tcW w:w="303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306D" w:rsidRPr="007F6EEE" w:rsidRDefault="007E306D" w:rsidP="003B0BE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Fails to d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emonstrate a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basic 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understanding of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 procedure required to support </w:t>
            </w:r>
            <w:r w:rsidR="003B0BE0">
              <w:rPr>
                <w:rFonts w:eastAsia="Times New Roman" w:cs="Times New Roman"/>
                <w:color w:val="000000"/>
                <w:sz w:val="18"/>
                <w:szCs w:val="18"/>
              </w:rPr>
              <w:t>the information security policy.</w:t>
            </w:r>
          </w:p>
        </w:tc>
      </w:tr>
    </w:tbl>
    <w:p w:rsidR="007F6EEE" w:rsidRDefault="007F6EEE" w:rsidP="003F1B03">
      <w:pPr>
        <w:spacing w:after="0" w:line="240" w:lineRule="auto"/>
      </w:pPr>
      <w:bookmarkStart w:id="0" w:name="_GoBack"/>
      <w:bookmarkEnd w:id="0"/>
    </w:p>
    <w:sectPr w:rsidR="007F6EEE" w:rsidSect="003B0BE0">
      <w:headerReference w:type="default" r:id="rId6"/>
      <w:footerReference w:type="default" r:id="rId7"/>
      <w:pgSz w:w="15840" w:h="12240" w:orient="landscape" w:code="1"/>
      <w:pgMar w:top="720" w:right="720" w:bottom="720" w:left="720" w:header="48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F04" w:rsidRDefault="00253F04" w:rsidP="00253F04">
      <w:pPr>
        <w:spacing w:after="0" w:line="240" w:lineRule="auto"/>
      </w:pPr>
      <w:r>
        <w:separator/>
      </w:r>
    </w:p>
  </w:endnote>
  <w:endnote w:type="continuationSeparator" w:id="0">
    <w:p w:rsidR="00253F04" w:rsidRDefault="00253F04" w:rsidP="00253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F04" w:rsidRDefault="00253F04" w:rsidP="00253F04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54BDA" wp14:editId="6FFBAC6E">
              <wp:simplePos x="0" y="0"/>
              <wp:positionH relativeFrom="margin">
                <wp:align>right</wp:align>
              </wp:positionH>
              <wp:positionV relativeFrom="paragraph">
                <wp:posOffset>209574</wp:posOffset>
              </wp:positionV>
              <wp:extent cx="9092242" cy="0"/>
              <wp:effectExtent l="0" t="19050" r="52070" b="381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92242" cy="0"/>
                      </a:xfrm>
                      <a:prstGeom prst="line">
                        <a:avLst/>
                      </a:prstGeom>
                      <a:ln w="53975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14A28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64.7pt,16.5pt" to="1380.6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" strokecolor="#002060" strokeweight="4.25pt">
              <v:stroke joinstyle="miter"/>
              <w10:wrap anchorx="margin"/>
            </v:line>
          </w:pict>
        </mc:Fallback>
      </mc:AlternateContent>
    </w:r>
    <w:r w:rsidRPr="00B13CEC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drawing>
        <wp:anchor distT="0" distB="0" distL="114300" distR="114300" simplePos="0" relativeHeight="251660288" behindDoc="0" locked="0" layoutInCell="1" allowOverlap="1" wp14:anchorId="2D045244" wp14:editId="19D4D392">
          <wp:simplePos x="0" y="0"/>
          <wp:positionH relativeFrom="margin">
            <wp:align>center</wp:align>
          </wp:positionH>
          <wp:positionV relativeFrom="paragraph">
            <wp:posOffset>-195209</wp:posOffset>
          </wp:positionV>
          <wp:extent cx="859536" cy="566928"/>
          <wp:effectExtent l="0" t="0" r="0" b="5080"/>
          <wp:wrapNone/>
          <wp:docPr id="4" name="Picture 4" descr="http://necessaryskillsnow.org/images/banner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necessaryskillsnow.org/images/banner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536" cy="566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Pa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g</w:t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e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 xml:space="preserve"> </w: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begin"/>
    </w:r>
    <w:r w:rsidRPr="00B13CEC">
      <w:rPr>
        <w:color w:val="1F3864" w:themeColor="accent5" w:themeShade="80"/>
        <w:sz w:val="20"/>
        <w:szCs w:val="20"/>
      </w:rPr>
      <w:instrText xml:space="preserve"> PAGE    \* MERGEFORMAT </w:instrTex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separate"/>
    </w:r>
    <w:r w:rsidR="004C135E" w:rsidRPr="004C135E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t>1</w:t>
    </w:r>
    <w:r w:rsidRPr="00B13CEC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F04" w:rsidRDefault="00253F04" w:rsidP="00253F04">
      <w:pPr>
        <w:spacing w:after="0" w:line="240" w:lineRule="auto"/>
      </w:pPr>
      <w:r>
        <w:separator/>
      </w:r>
    </w:p>
  </w:footnote>
  <w:footnote w:type="continuationSeparator" w:id="0">
    <w:p w:rsidR="00253F04" w:rsidRDefault="00253F04" w:rsidP="00253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F04" w:rsidRDefault="008D387C" w:rsidP="003B0BE0">
    <w:pPr>
      <w:spacing w:after="240" w:line="240" w:lineRule="auto"/>
    </w:pPr>
    <w:r>
      <w:fldChar w:fldCharType="begin"/>
    </w:r>
    <w:r>
      <w:instrText xml:space="preserve"> SUBJECT   \* MERGEFORMAT </w:instrText>
    </w:r>
    <w:r>
      <w:fldChar w:fldCharType="separate"/>
    </w:r>
    <w:r w:rsidR="004C135E">
      <w:t xml:space="preserve">Assessing: </w:t>
    </w:r>
    <w:r w:rsidR="004C135E" w:rsidRPr="004C135E">
      <w:rPr>
        <w:i/>
      </w:rPr>
      <w:t>Security Policies</w:t>
    </w:r>
    <w:r>
      <w:rPr>
        <w:i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03"/>
    <w:rsid w:val="00064626"/>
    <w:rsid w:val="00152C64"/>
    <w:rsid w:val="001A025A"/>
    <w:rsid w:val="002018E7"/>
    <w:rsid w:val="00253F04"/>
    <w:rsid w:val="002E1937"/>
    <w:rsid w:val="00397695"/>
    <w:rsid w:val="003B0BE0"/>
    <w:rsid w:val="003D5DBD"/>
    <w:rsid w:val="003F1B03"/>
    <w:rsid w:val="0040639D"/>
    <w:rsid w:val="004C135E"/>
    <w:rsid w:val="004F5F7E"/>
    <w:rsid w:val="0059240D"/>
    <w:rsid w:val="005E0504"/>
    <w:rsid w:val="00602A60"/>
    <w:rsid w:val="007E306D"/>
    <w:rsid w:val="007F6EEE"/>
    <w:rsid w:val="008723BE"/>
    <w:rsid w:val="008D387C"/>
    <w:rsid w:val="00971B50"/>
    <w:rsid w:val="009757AA"/>
    <w:rsid w:val="00A212F7"/>
    <w:rsid w:val="00B44E65"/>
    <w:rsid w:val="00C267CF"/>
    <w:rsid w:val="00DA43EE"/>
    <w:rsid w:val="00E9254F"/>
    <w:rsid w:val="00EA349F"/>
    <w:rsid w:val="00F41ED3"/>
    <w:rsid w:val="00FC1EE1"/>
    <w:rsid w:val="00FE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B02665"/>
  <w15:chartTrackingRefBased/>
  <w15:docId w15:val="{FEAAA59F-C27D-4A59-9B50-E4DB4F13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F1B03"/>
  </w:style>
  <w:style w:type="paragraph" w:styleId="Header">
    <w:name w:val="header"/>
    <w:basedOn w:val="Normal"/>
    <w:link w:val="HeaderChar"/>
    <w:uiPriority w:val="99"/>
    <w:unhideWhenUsed/>
    <w:rsid w:val="00253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F04"/>
  </w:style>
  <w:style w:type="paragraph" w:styleId="Footer">
    <w:name w:val="footer"/>
    <w:basedOn w:val="Normal"/>
    <w:link w:val="FooterChar"/>
    <w:uiPriority w:val="99"/>
    <w:unhideWhenUsed/>
    <w:rsid w:val="00253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9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6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Rubric_SecurityPolicies</vt:lpstr>
    </vt:vector>
  </TitlesOfParts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Rubric_SecurityPolicies</dc:title>
  <dc:subject>Assessing: Security Policies</dc:subject>
  <dc:creator>Susan Sands</dc:creator>
  <cp:keywords>cyber security</cp:keywords>
  <dc:description/>
  <cp:lastModifiedBy>Mark Whitney</cp:lastModifiedBy>
  <cp:revision>11</cp:revision>
  <cp:lastPrinted>2017-03-15T20:24:00Z</cp:lastPrinted>
  <dcterms:created xsi:type="dcterms:W3CDTF">2016-10-03T01:33:00Z</dcterms:created>
  <dcterms:modified xsi:type="dcterms:W3CDTF">2018-09-25T16:42:00Z</dcterms:modified>
</cp:coreProperties>
</file>