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eastAsiaTheme="majorEastAsia"/>
          <w:caps/>
        </w:rPr>
        <w:id w:val="1563744341"/>
        <w:docPartObj>
          <w:docPartGallery w:val="Cover Pages"/>
          <w:docPartUnique/>
        </w:docPartObj>
      </w:sdtPr>
      <w:sdtEndPr>
        <w:rPr>
          <w:rFonts w:eastAsia="MS Mincho"/>
          <w:caps w:val="0"/>
        </w:rPr>
      </w:sdtEndPr>
      <w:sdtContent>
        <w:p w14:paraId="4CC1CFE2" w14:textId="52832FA7" w:rsidR="00570F05" w:rsidRDefault="00570F05" w:rsidP="00570F05">
          <w:pPr>
            <w:tabs>
              <w:tab w:val="left" w:pos="5745"/>
            </w:tabs>
            <w:jc w:val="center"/>
            <w:rPr>
              <w:rFonts w:eastAsiaTheme="majorEastAsia"/>
              <w:caps/>
            </w:rPr>
          </w:pPr>
        </w:p>
        <w:p w14:paraId="48F8D7AF" w14:textId="7B4EA262" w:rsidR="00D14295" w:rsidRDefault="000F51E9" w:rsidP="00570F05">
          <w:pPr>
            <w:tabs>
              <w:tab w:val="left" w:pos="5745"/>
            </w:tabs>
            <w:jc w:val="center"/>
            <w:rPr>
              <w:rFonts w:eastAsiaTheme="majorEastAsia"/>
              <w:caps/>
            </w:rPr>
          </w:pPr>
          <w:r w:rsidRPr="00B13CEC">
            <w:rPr>
              <w:rFonts w:asciiTheme="majorHAnsi" w:eastAsiaTheme="majorEastAsia" w:hAnsiTheme="majorHAnsi" w:cstheme="majorBidi"/>
              <w:noProof/>
              <w:color w:val="4F81BD" w:themeColor="accent1"/>
              <w:sz w:val="20"/>
              <w:szCs w:val="20"/>
              <w:lang w:eastAsia="en-US"/>
            </w:rPr>
            <w:drawing>
              <wp:anchor distT="0" distB="0" distL="114300" distR="114300" simplePos="0" relativeHeight="251660288" behindDoc="0" locked="0" layoutInCell="1" allowOverlap="1" wp14:anchorId="1772AE0E" wp14:editId="10B632B6">
                <wp:simplePos x="0" y="0"/>
                <wp:positionH relativeFrom="column">
                  <wp:align>center</wp:align>
                </wp:positionH>
                <wp:positionV relativeFrom="page">
                  <wp:posOffset>868680</wp:posOffset>
                </wp:positionV>
                <wp:extent cx="2232660" cy="1471930"/>
                <wp:effectExtent l="0" t="0" r="0" b="0"/>
                <wp:wrapNone/>
                <wp:docPr id="7" name="Picture 7" descr="http://necessaryskillsnow.org/images/banne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ecessaryskillsnow.org/images/banner-log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32660" cy="14719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10F3E0" w14:textId="4E962598" w:rsidR="00D14295" w:rsidRDefault="00D14295" w:rsidP="00570F05">
          <w:pPr>
            <w:tabs>
              <w:tab w:val="left" w:pos="5745"/>
            </w:tabs>
            <w:jc w:val="center"/>
            <w:rPr>
              <w:rFonts w:eastAsiaTheme="majorEastAsia"/>
              <w:caps/>
            </w:rPr>
          </w:pPr>
        </w:p>
        <w:p w14:paraId="4968BC7B" w14:textId="77777777" w:rsidR="00D14295" w:rsidRDefault="00D14295" w:rsidP="00570F05">
          <w:pPr>
            <w:tabs>
              <w:tab w:val="left" w:pos="5745"/>
            </w:tabs>
            <w:jc w:val="center"/>
            <w:rPr>
              <w:rFonts w:eastAsiaTheme="majorEastAsia"/>
              <w:caps/>
            </w:rPr>
          </w:pPr>
        </w:p>
        <w:p w14:paraId="521387EF" w14:textId="77777777" w:rsidR="00D14295" w:rsidRDefault="00D14295" w:rsidP="00570F05">
          <w:pPr>
            <w:tabs>
              <w:tab w:val="left" w:pos="5745"/>
            </w:tabs>
            <w:jc w:val="center"/>
          </w:pPr>
        </w:p>
        <w:p w14:paraId="38EB1C9C" w14:textId="7E0DB176" w:rsidR="007C1CBE" w:rsidRPr="00570F05" w:rsidRDefault="007C1CBE" w:rsidP="00570F05">
          <w:pPr>
            <w:tabs>
              <w:tab w:val="left" w:pos="5745"/>
            </w:tabs>
            <w:jc w:val="center"/>
          </w:pPr>
        </w:p>
        <w:p w14:paraId="2EB5695C" w14:textId="54C7D308" w:rsidR="00930125" w:rsidRDefault="00930125">
          <w:pPr>
            <w:rPr>
              <w:rFonts w:eastAsiaTheme="majorEastAsia"/>
              <w:caps/>
            </w:rPr>
          </w:pPr>
        </w:p>
        <w:p w14:paraId="4B9F9A74" w14:textId="10F7B360" w:rsidR="00D14295" w:rsidRDefault="000F51E9">
          <w:pPr>
            <w:rPr>
              <w:rFonts w:eastAsiaTheme="majorEastAsia"/>
              <w:caps/>
            </w:rPr>
          </w:pPr>
          <w:r>
            <w:rPr>
              <w:rFonts w:asciiTheme="majorHAnsi" w:eastAsiaTheme="majorEastAsia" w:hAnsiTheme="majorHAnsi" w:cstheme="majorBidi"/>
              <w:noProof/>
              <w:color w:val="4F81BD" w:themeColor="accent1"/>
              <w:sz w:val="20"/>
              <w:szCs w:val="20"/>
              <w:lang w:eastAsia="en-US"/>
            </w:rPr>
            <mc:AlternateContent>
              <mc:Choice Requires="wps">
                <w:drawing>
                  <wp:anchor distT="0" distB="0" distL="114300" distR="114300" simplePos="0" relativeHeight="251658239" behindDoc="1" locked="0" layoutInCell="1" allowOverlap="1" wp14:anchorId="7F8C9CA0" wp14:editId="35648F1E">
                    <wp:simplePos x="0" y="0"/>
                    <wp:positionH relativeFrom="column">
                      <wp:align>center</wp:align>
                    </wp:positionH>
                    <wp:positionV relativeFrom="paragraph">
                      <wp:posOffset>-359</wp:posOffset>
                    </wp:positionV>
                    <wp:extent cx="5564505" cy="5080"/>
                    <wp:effectExtent l="19050" t="38100" r="55245" b="52070"/>
                    <wp:wrapTight wrapText="bothSides">
                      <wp:wrapPolygon edited="0">
                        <wp:start x="-74" y="-162000"/>
                        <wp:lineTo x="-74" y="162000"/>
                        <wp:lineTo x="21740" y="162000"/>
                        <wp:lineTo x="21740" y="-162000"/>
                        <wp:lineTo x="-74" y="-162000"/>
                      </wp:wrapPolygon>
                    </wp:wrapTight>
                    <wp:docPr id="12" name="Straight Connector 12"/>
                    <wp:cNvGraphicFramePr/>
                    <a:graphic xmlns:a="http://schemas.openxmlformats.org/drawingml/2006/main">
                      <a:graphicData uri="http://schemas.microsoft.com/office/word/2010/wordprocessingShape">
                        <wps:wsp>
                          <wps:cNvCnPr/>
                          <wps:spPr>
                            <a:xfrm flipV="1">
                              <a:off x="0" y="0"/>
                              <a:ext cx="5564505" cy="5080"/>
                            </a:xfrm>
                            <a:prstGeom prst="line">
                              <a:avLst/>
                            </a:prstGeom>
                            <a:ln w="762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1BCF2B1" id="Straight Connector 12" o:spid="_x0000_s1026" style="position:absolute;flip:y;z-index:-251658241;visibility:visible;mso-wrap-style:square;mso-height-percent:0;mso-wrap-distance-left:9pt;mso-wrap-distance-top:0;mso-wrap-distance-right:9pt;mso-wrap-distance-bottom:0;mso-position-horizontal:center;mso-position-horizontal-relative:text;mso-position-vertical:absolute;mso-position-vertical-relative:text;mso-height-percent:0;mso-height-relative:margin" from="0,-.05pt" to="438.1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" strokecolor="#002060" strokeweight="6pt">
                    <w10:wrap type="tight"/>
                  </v:line>
                </w:pict>
              </mc:Fallback>
            </mc:AlternateContent>
          </w:r>
        </w:p>
        <w:p w14:paraId="0097BC5A" w14:textId="77777777" w:rsidR="00930125" w:rsidRDefault="00930125">
          <w:pPr>
            <w:rPr>
              <w:rFonts w:eastAsiaTheme="majorEastAsia"/>
              <w:caps/>
            </w:rPr>
          </w:pPr>
        </w:p>
        <w:p w14:paraId="37259F63" w14:textId="77777777" w:rsidR="000F51E9" w:rsidRDefault="000F51E9">
          <w:pPr>
            <w:rPr>
              <w:rFonts w:eastAsiaTheme="majorEastAsia"/>
              <w:caps/>
            </w:rPr>
          </w:pPr>
        </w:p>
        <w:p w14:paraId="39606551" w14:textId="77777777" w:rsidR="000F51E9" w:rsidRDefault="000F51E9">
          <w:pPr>
            <w:rPr>
              <w:rFonts w:eastAsiaTheme="majorEastAsia"/>
              <w:caps/>
            </w:rPr>
          </w:pPr>
        </w:p>
        <w:p w14:paraId="421BB1C9" w14:textId="77777777" w:rsidR="000F51E9" w:rsidRDefault="000F51E9">
          <w:pPr>
            <w:rPr>
              <w:rFonts w:eastAsiaTheme="majorEastAsia"/>
              <w:caps/>
            </w:rPr>
          </w:pPr>
        </w:p>
        <w:p w14:paraId="3B80524C" w14:textId="77777777" w:rsidR="000F51E9" w:rsidRDefault="000F51E9">
          <w:pPr>
            <w:rPr>
              <w:rFonts w:eastAsiaTheme="majorEastAsia"/>
              <w:caps/>
            </w:rPr>
          </w:pPr>
        </w:p>
        <w:p w14:paraId="58217893" w14:textId="245AB133" w:rsidR="00CA10F2" w:rsidRPr="00CB3ECB" w:rsidRDefault="004C18BE" w:rsidP="00CA10F2">
          <w:pPr>
            <w:jc w:val="center"/>
            <w:rPr>
              <w:rFonts w:ascii="Arial" w:eastAsiaTheme="majorEastAsia" w:hAnsi="Arial" w:cs="Arial"/>
              <w:b/>
              <w:caps/>
              <w:color w:val="0070C0"/>
              <w:sz w:val="36"/>
              <w:szCs w:val="36"/>
            </w:rPr>
          </w:pPr>
          <w:sdt>
            <w:sdtPr>
              <w:rPr>
                <w:rFonts w:ascii="Arial" w:eastAsiaTheme="majorEastAsia" w:hAnsi="Arial" w:cs="Arial"/>
                <w:b/>
                <w:caps/>
                <w:color w:val="0070C0"/>
                <w:sz w:val="36"/>
                <w:szCs w:val="36"/>
              </w:rPr>
              <w:alias w:val="Subject"/>
              <w:id w:val="973800871"/>
              <w:dataBinding w:prefixMappings="xmlns:ns0='http://purl.org/dc/elements/1.1/' xmlns:ns1='http://schemas.openxmlformats.org/package/2006/metadata/core-properties' " w:xpath="/ns1:coreProperties[1]/ns0:subject[1]" w:storeItemID="{6C3C8BC8-F283-45AE-878A-BAB7291924A1}"/>
              <w:text/>
            </w:sdtPr>
            <w:sdtEndPr/>
            <w:sdtContent>
              <w:r w:rsidR="00622595" w:rsidRPr="00CB3ECB">
                <w:rPr>
                  <w:rFonts w:ascii="Arial" w:eastAsiaTheme="majorEastAsia" w:hAnsi="Arial" w:cs="Arial"/>
                  <w:b/>
                  <w:caps/>
                  <w:color w:val="0070C0"/>
                  <w:sz w:val="36"/>
                  <w:szCs w:val="36"/>
                </w:rPr>
                <w:t>Student: Security Policies</w:t>
              </w:r>
            </w:sdtContent>
          </w:sdt>
        </w:p>
        <w:p w14:paraId="171B7BDE" w14:textId="77777777" w:rsidR="00CA10F2" w:rsidRPr="00CA10F2" w:rsidRDefault="00CA10F2" w:rsidP="00CA10F2">
          <w:pPr>
            <w:jc w:val="center"/>
            <w:rPr>
              <w:rFonts w:ascii="Arial" w:hAnsi="Arial" w:cs="Arial"/>
              <w:b/>
              <w:sz w:val="36"/>
              <w:szCs w:val="36"/>
            </w:rPr>
          </w:pPr>
        </w:p>
        <w:p w14:paraId="0383CAF2" w14:textId="77777777" w:rsidR="008D09DE" w:rsidRDefault="008D09DE" w:rsidP="00CA10F2">
          <w:pPr>
            <w:jc w:val="center"/>
            <w:rPr>
              <w:rFonts w:ascii="Arial" w:hAnsi="Arial" w:cs="Arial"/>
              <w:b/>
              <w:sz w:val="36"/>
              <w:szCs w:val="36"/>
            </w:rPr>
          </w:pPr>
        </w:p>
        <w:p w14:paraId="720D4A2D" w14:textId="77777777" w:rsidR="008D09DE" w:rsidRPr="00057168" w:rsidRDefault="008D09DE" w:rsidP="008D09DE">
          <w:pPr>
            <w:pStyle w:val="NoSpacing"/>
            <w:jc w:val="center"/>
            <w:rPr>
              <w:rFonts w:ascii="Arial" w:hAnsi="Arial" w:cs="Arial"/>
              <w:b/>
            </w:rPr>
          </w:pPr>
        </w:p>
        <w:p w14:paraId="02E39D42" w14:textId="77777777" w:rsidR="008D09DE" w:rsidRPr="00057168" w:rsidRDefault="008D09DE" w:rsidP="008D09DE">
          <w:pPr>
            <w:rPr>
              <w:rFonts w:ascii="Arial" w:hAnsi="Arial" w:cs="Arial"/>
              <w:b/>
              <w:sz w:val="22"/>
              <w:szCs w:val="22"/>
            </w:rPr>
          </w:pPr>
        </w:p>
        <w:p w14:paraId="711498A8" w14:textId="07435691" w:rsidR="008D09DE" w:rsidRPr="00057168" w:rsidRDefault="008D09DE" w:rsidP="008D09DE">
          <w:pPr>
            <w:jc w:val="center"/>
            <w:rPr>
              <w:rFonts w:ascii="Arial" w:hAnsi="Arial" w:cs="Arial"/>
              <w:b/>
              <w:color w:val="C00000"/>
              <w:sz w:val="22"/>
              <w:szCs w:val="22"/>
            </w:rPr>
          </w:pPr>
          <w:r w:rsidRPr="00057168">
            <w:rPr>
              <w:rFonts w:ascii="Arial" w:hAnsi="Arial" w:cs="Arial"/>
              <w:b/>
              <w:sz w:val="22"/>
              <w:szCs w:val="22"/>
            </w:rPr>
            <w:t>Document Version:</w:t>
          </w:r>
          <w:r w:rsidR="002F009E">
            <w:rPr>
              <w:rFonts w:ascii="Arial" w:hAnsi="Arial" w:cs="Arial"/>
              <w:b/>
              <w:sz w:val="22"/>
              <w:szCs w:val="22"/>
            </w:rPr>
            <w:t xml:space="preserve"> </w:t>
          </w:r>
          <w:r w:rsidR="002F009E" w:rsidRPr="002F009E">
            <w:rPr>
              <w:rFonts w:ascii="Arial" w:hAnsi="Arial" w:cs="Arial"/>
              <w:b/>
              <w:noProof/>
              <w:color w:val="C00000"/>
              <w:sz w:val="22"/>
              <w:szCs w:val="22"/>
            </w:rPr>
            <w:t>2018-10-01</w:t>
          </w:r>
        </w:p>
        <w:p w14:paraId="04FFC0F3" w14:textId="77777777" w:rsidR="008D09DE" w:rsidRDefault="008D09DE" w:rsidP="008D09DE">
          <w:pPr>
            <w:jc w:val="center"/>
          </w:pPr>
        </w:p>
        <w:p w14:paraId="6299E159" w14:textId="7E6F76C8" w:rsidR="003816D9" w:rsidRDefault="003816D9" w:rsidP="008D09DE">
          <w:pPr>
            <w:jc w:val="center"/>
          </w:pPr>
        </w:p>
        <w:p w14:paraId="44670094" w14:textId="77777777" w:rsidR="003816D9" w:rsidRDefault="003816D9" w:rsidP="008D09DE">
          <w:pPr>
            <w:jc w:val="center"/>
          </w:pPr>
        </w:p>
        <w:p w14:paraId="3E8E0129" w14:textId="77777777" w:rsidR="008D09DE" w:rsidRDefault="008D09DE" w:rsidP="008D09DE">
          <w:pPr>
            <w:jc w:val="center"/>
          </w:pPr>
        </w:p>
        <w:p w14:paraId="28FDDCC1" w14:textId="1F0BA042" w:rsidR="008D09DE" w:rsidRDefault="008D09DE" w:rsidP="008D09DE">
          <w:pPr>
            <w:jc w:val="center"/>
            <w:rPr>
              <w:rFonts w:ascii="Arial" w:hAnsi="Arial" w:cs="Arial"/>
            </w:rPr>
          </w:pPr>
        </w:p>
        <w:p w14:paraId="1C0FD3C7" w14:textId="4B7ADA6B" w:rsidR="00EE495E" w:rsidRDefault="00EE495E" w:rsidP="008D09DE">
          <w:pPr>
            <w:jc w:val="center"/>
            <w:rPr>
              <w:rFonts w:ascii="Arial" w:hAnsi="Arial" w:cs="Arial"/>
            </w:rPr>
          </w:pPr>
        </w:p>
        <w:p w14:paraId="431A2306" w14:textId="77777777" w:rsidR="00EE495E" w:rsidRDefault="00EE495E" w:rsidP="008D09DE">
          <w:pPr>
            <w:jc w:val="center"/>
            <w:rPr>
              <w:rFonts w:ascii="Arial" w:hAnsi="Arial" w:cs="Arial"/>
            </w:rPr>
          </w:pPr>
        </w:p>
        <w:p w14:paraId="2E0A9508" w14:textId="77777777" w:rsidR="008D09DE" w:rsidRDefault="008D09DE" w:rsidP="008D09DE">
          <w:pPr>
            <w:jc w:val="center"/>
            <w:rPr>
              <w:rFonts w:ascii="Arial" w:hAnsi="Arial" w:cs="Arial"/>
            </w:rPr>
          </w:pPr>
        </w:p>
        <w:p w14:paraId="247BBFA8" w14:textId="77777777" w:rsidR="008D09DE" w:rsidRDefault="008D09DE" w:rsidP="008D09DE">
          <w:pPr>
            <w:jc w:val="center"/>
            <w:rPr>
              <w:rFonts w:ascii="Arial" w:hAnsi="Arial" w:cs="Arial"/>
            </w:rPr>
          </w:pPr>
        </w:p>
        <w:p w14:paraId="5A4D56A2" w14:textId="77777777" w:rsidR="000F51E9" w:rsidRDefault="000F51E9" w:rsidP="00D14295">
          <w:pPr>
            <w:rPr>
              <w:rFonts w:cs="Calibri"/>
              <w:color w:val="000000"/>
              <w:sz w:val="16"/>
              <w:szCs w:val="16"/>
            </w:rPr>
          </w:pPr>
        </w:p>
        <w:p w14:paraId="640161E9" w14:textId="77777777" w:rsidR="000F51E9" w:rsidRDefault="000F51E9" w:rsidP="00D14295">
          <w:pPr>
            <w:rPr>
              <w:rFonts w:cs="Calibri"/>
              <w:color w:val="000000"/>
              <w:sz w:val="16"/>
              <w:szCs w:val="16"/>
            </w:rPr>
          </w:pPr>
        </w:p>
        <w:p w14:paraId="2416186A" w14:textId="77777777" w:rsidR="000F51E9" w:rsidRDefault="000F51E9" w:rsidP="00D14295">
          <w:pPr>
            <w:rPr>
              <w:rFonts w:cs="Calibri"/>
              <w:color w:val="000000"/>
              <w:sz w:val="16"/>
              <w:szCs w:val="16"/>
            </w:rPr>
          </w:pPr>
        </w:p>
        <w:p w14:paraId="659CC810" w14:textId="2310782D" w:rsidR="000F51E9" w:rsidRDefault="00CC606F" w:rsidP="00EE495E">
          <w:pPr>
            <w:jc w:val="center"/>
            <w:rPr>
              <w:rFonts w:cs="Calibri"/>
              <w:color w:val="000000"/>
              <w:sz w:val="16"/>
              <w:szCs w:val="16"/>
            </w:rPr>
          </w:pPr>
          <w:r>
            <w:rPr>
              <w:rFonts w:ascii="Arial" w:hAnsi="Arial" w:cs="Arial"/>
              <w:noProof/>
            </w:rPr>
            <w:drawing>
              <wp:inline distT="0" distB="0" distL="0" distR="0" wp14:anchorId="49DF137D" wp14:editId="0DFB84A5">
                <wp:extent cx="5747657" cy="914400"/>
                <wp:effectExtent l="0" t="0" r="571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nsn_logos.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47657" cy="914400"/>
                        </a:xfrm>
                        <a:prstGeom prst="rect">
                          <a:avLst/>
                        </a:prstGeom>
                      </pic:spPr>
                    </pic:pic>
                  </a:graphicData>
                </a:graphic>
              </wp:inline>
            </w:drawing>
          </w:r>
        </w:p>
        <w:tbl>
          <w:tblPr>
            <w:tblpPr w:leftFromText="180" w:rightFromText="180" w:tblpXSpec="center" w:tblpYSpec="bottom"/>
            <w:tblOverlap w:val="never"/>
            <w:tblW w:w="0" w:type="auto"/>
            <w:tblLook w:val="0000" w:firstRow="0" w:lastRow="0" w:firstColumn="0" w:lastColumn="0" w:noHBand="0" w:noVBand="0"/>
          </w:tblPr>
          <w:tblGrid>
            <w:gridCol w:w="9360"/>
          </w:tblGrid>
          <w:tr w:rsidR="00EE495E" w:rsidRPr="00EE495E" w14:paraId="23DF8E85" w14:textId="77777777" w:rsidTr="00EE495E">
            <w:trPr>
              <w:trHeight w:val="1563"/>
            </w:trPr>
            <w:tc>
              <w:tcPr>
                <w:tcW w:w="9360" w:type="dxa"/>
              </w:tcPr>
              <w:p w14:paraId="5B9B5AA3" w14:textId="284ABA13" w:rsidR="00EE495E" w:rsidRPr="00EE495E" w:rsidRDefault="00EE495E" w:rsidP="00EE495E">
                <w:pPr>
                  <w:spacing w:before="120" w:after="120"/>
                  <w:rPr>
                    <w:rFonts w:cs="Calibri"/>
                    <w:color w:val="000000"/>
                    <w:sz w:val="16"/>
                    <w:szCs w:val="16"/>
                  </w:rPr>
                </w:pPr>
                <w:r w:rsidRPr="00EE495E">
                  <w:rPr>
                    <w:rFonts w:cs="Calibri"/>
                    <w:color w:val="000000"/>
                    <w:sz w:val="16"/>
                    <w:szCs w:val="16"/>
                  </w:rPr>
                  <w:t>Copyright © 201</w:t>
                </w:r>
                <w:r w:rsidR="002F009E">
                  <w:rPr>
                    <w:rFonts w:cs="Calibri"/>
                    <w:color w:val="000000"/>
                    <w:sz w:val="16"/>
                    <w:szCs w:val="16"/>
                  </w:rPr>
                  <w:t>8</w:t>
                </w:r>
                <w:r w:rsidRPr="00EE495E">
                  <w:rPr>
                    <w:rFonts w:cs="Calibri"/>
                    <w:color w:val="000000"/>
                    <w:sz w:val="16"/>
                    <w:szCs w:val="16"/>
                  </w:rPr>
                  <w:t xml:space="preserve"> </w:t>
                </w:r>
              </w:p>
              <w:p w14:paraId="71F10F4E" w14:textId="77777777" w:rsidR="00EE495E" w:rsidRPr="00EE495E" w:rsidRDefault="00EE495E" w:rsidP="00EE495E">
                <w:pPr>
                  <w:spacing w:before="120" w:after="120"/>
                  <w:rPr>
                    <w:rFonts w:cs="Calibri"/>
                    <w:b/>
                    <w:bCs/>
                    <w:color w:val="000000"/>
                    <w:sz w:val="16"/>
                    <w:szCs w:val="16"/>
                  </w:rPr>
                </w:pPr>
                <w:r w:rsidRPr="00EE495E">
                  <w:rPr>
                    <w:rFonts w:cs="Calibri"/>
                    <w:color w:val="000000"/>
                    <w:sz w:val="16"/>
                    <w:szCs w:val="16"/>
                  </w:rPr>
                  <w:t>This material is based upon work supported by the National Science Foundation under DUE #1501990. Any opinions, findings, and conclusions or recommendations expressed in this material are those of the author(s) and do not necessarily </w:t>
                </w:r>
                <w:r w:rsidRPr="00EE495E">
                  <w:rPr>
                    <w:rFonts w:cs="Calibri"/>
                    <w:color w:val="000000"/>
                    <w:sz w:val="16"/>
                    <w:szCs w:val="16"/>
                  </w:rPr>
                  <w:br/>
                  <w:t>reflect the views of the National Science Foundation.</w:t>
                </w:r>
              </w:p>
              <w:p w14:paraId="7DBF02E9" w14:textId="47E51959" w:rsidR="00EE495E" w:rsidRPr="00EE495E" w:rsidRDefault="00EE495E" w:rsidP="00EE495E">
                <w:pPr>
                  <w:spacing w:before="120" w:after="120"/>
                  <w:rPr>
                    <w:rFonts w:cs="Calibri"/>
                    <w:color w:val="000000"/>
                    <w:sz w:val="16"/>
                    <w:szCs w:val="16"/>
                  </w:rPr>
                </w:pPr>
                <w:r w:rsidRPr="00EE495E">
                  <w:rPr>
                    <w:rFonts w:cs="Calibri"/>
                    <w:color w:val="000000"/>
                    <w:sz w:val="16"/>
                    <w:szCs w:val="16"/>
                  </w:rPr>
                  <w:t xml:space="preserve">This work is licensed under the Creative Commons Attribution 3.0 </w:t>
                </w:r>
                <w:proofErr w:type="spellStart"/>
                <w:r w:rsidRPr="00EE495E">
                  <w:rPr>
                    <w:rFonts w:cs="Calibri"/>
                    <w:color w:val="000000"/>
                    <w:sz w:val="16"/>
                    <w:szCs w:val="16"/>
                  </w:rPr>
                  <w:t>Unported</w:t>
                </w:r>
                <w:proofErr w:type="spellEnd"/>
                <w:r w:rsidRPr="00EE495E">
                  <w:rPr>
                    <w:rFonts w:cs="Calibri"/>
                    <w:color w:val="000000"/>
                    <w:sz w:val="16"/>
                    <w:szCs w:val="16"/>
                  </w:rPr>
                  <w:t xml:space="preserve"> License. To view a copy of this license, visit </w:t>
                </w:r>
                <w:hyperlink r:id="rId11" w:tgtFrame="_blank" w:history="1">
                  <w:r w:rsidRPr="00EE495E">
                    <w:rPr>
                      <w:rStyle w:val="Hyperlink"/>
                      <w:rFonts w:cs="Calibri"/>
                      <w:sz w:val="16"/>
                      <w:szCs w:val="16"/>
                    </w:rPr>
                    <w:t>http://creativecommons.org/licenses/by/3.0/</w:t>
                  </w:r>
                </w:hyperlink>
                <w:r w:rsidRPr="00EE495E">
                  <w:rPr>
                    <w:rFonts w:cs="Calibri"/>
                    <w:color w:val="000000"/>
                    <w:sz w:val="16"/>
                    <w:szCs w:val="16"/>
                  </w:rPr>
                  <w:t xml:space="preserve">. </w:t>
                </w:r>
              </w:p>
            </w:tc>
          </w:tr>
        </w:tbl>
        <w:p w14:paraId="4E18561A" w14:textId="15C7E8CD" w:rsidR="00CA18DC" w:rsidRDefault="004C18BE" w:rsidP="00B95EDA">
          <w:pPr>
            <w:jc w:val="center"/>
          </w:pPr>
        </w:p>
      </w:sdtContent>
    </w:sdt>
    <w:sdt>
      <w:sdtPr>
        <w:rPr>
          <w:rFonts w:asciiTheme="minorHAnsi" w:hAnsiTheme="minorHAnsi" w:cs="Times New Roman"/>
          <w:sz w:val="24"/>
          <w:szCs w:val="24"/>
        </w:rPr>
        <w:id w:val="973801109"/>
        <w:docPartObj>
          <w:docPartGallery w:val="Table of Contents"/>
          <w:docPartUnique/>
        </w:docPartObj>
      </w:sdtPr>
      <w:sdtEndPr/>
      <w:sdtContent>
        <w:p w14:paraId="16AC10EB" w14:textId="77777777" w:rsidR="00047255" w:rsidRPr="00047255" w:rsidRDefault="00047255" w:rsidP="00EE495E">
          <w:pPr>
            <w:pStyle w:val="NDGConfig"/>
            <w:pageBreakBefore/>
            <w:rPr>
              <w:rFonts w:ascii="Arial" w:hAnsi="Arial" w:cs="Arial"/>
              <w:b/>
              <w:color w:val="4F81BD" w:themeColor="accent1"/>
              <w:sz w:val="24"/>
              <w:szCs w:val="24"/>
            </w:rPr>
          </w:pPr>
          <w:r w:rsidRPr="00047255">
            <w:rPr>
              <w:rFonts w:ascii="Arial" w:hAnsi="Arial" w:cs="Arial"/>
              <w:b/>
              <w:color w:val="4F81BD" w:themeColor="accent1"/>
              <w:sz w:val="24"/>
              <w:szCs w:val="24"/>
            </w:rPr>
            <w:t>Contents</w:t>
          </w:r>
        </w:p>
        <w:p w14:paraId="237058E5" w14:textId="67AFB693" w:rsidR="00574AB4" w:rsidRDefault="000D4EBD">
          <w:pPr>
            <w:pStyle w:val="TOC1"/>
            <w:tabs>
              <w:tab w:val="right" w:leader="dot" w:pos="9350"/>
            </w:tabs>
            <w:rPr>
              <w:rFonts w:eastAsiaTheme="minorEastAsia" w:cstheme="minorBidi"/>
              <w:noProof/>
              <w:sz w:val="22"/>
              <w:szCs w:val="22"/>
              <w:lang w:eastAsia="en-US"/>
            </w:rPr>
          </w:pPr>
          <w:r>
            <w:fldChar w:fldCharType="begin"/>
          </w:r>
          <w:r w:rsidR="00B06E3C">
            <w:instrText xml:space="preserve"> TOC \o "1-3" \h \z \t "NDG Heading Prelim,1" </w:instrText>
          </w:r>
          <w:r>
            <w:fldChar w:fldCharType="separate"/>
          </w:r>
          <w:hyperlink w:anchor="_Toc463110175" w:history="1">
            <w:r w:rsidR="00574AB4" w:rsidRPr="00222595">
              <w:rPr>
                <w:rStyle w:val="Hyperlink"/>
                <w:noProof/>
              </w:rPr>
              <w:t>Overview</w:t>
            </w:r>
            <w:r w:rsidR="00574AB4">
              <w:rPr>
                <w:noProof/>
                <w:webHidden/>
              </w:rPr>
              <w:tab/>
            </w:r>
            <w:r w:rsidR="00574AB4">
              <w:rPr>
                <w:noProof/>
                <w:webHidden/>
              </w:rPr>
              <w:fldChar w:fldCharType="begin"/>
            </w:r>
            <w:r w:rsidR="00574AB4">
              <w:rPr>
                <w:noProof/>
                <w:webHidden/>
              </w:rPr>
              <w:instrText xml:space="preserve"> PAGEREF _Toc463110175 \h </w:instrText>
            </w:r>
            <w:r w:rsidR="00574AB4">
              <w:rPr>
                <w:noProof/>
                <w:webHidden/>
              </w:rPr>
            </w:r>
            <w:r w:rsidR="00574AB4">
              <w:rPr>
                <w:noProof/>
                <w:webHidden/>
              </w:rPr>
              <w:fldChar w:fldCharType="separate"/>
            </w:r>
            <w:r w:rsidR="00922D8C">
              <w:rPr>
                <w:noProof/>
                <w:webHidden/>
              </w:rPr>
              <w:t>2</w:t>
            </w:r>
            <w:r w:rsidR="00574AB4">
              <w:rPr>
                <w:noProof/>
                <w:webHidden/>
              </w:rPr>
              <w:fldChar w:fldCharType="end"/>
            </w:r>
          </w:hyperlink>
        </w:p>
        <w:p w14:paraId="280F0DFB" w14:textId="130E0195" w:rsidR="00574AB4" w:rsidRDefault="004C18BE">
          <w:pPr>
            <w:pStyle w:val="TOC1"/>
            <w:tabs>
              <w:tab w:val="right" w:leader="dot" w:pos="9350"/>
            </w:tabs>
            <w:rPr>
              <w:rFonts w:eastAsiaTheme="minorEastAsia" w:cstheme="minorBidi"/>
              <w:noProof/>
              <w:sz w:val="22"/>
              <w:szCs w:val="22"/>
              <w:lang w:eastAsia="en-US"/>
            </w:rPr>
          </w:pPr>
          <w:hyperlink w:anchor="_Toc463110176" w:history="1">
            <w:r w:rsidR="00574AB4" w:rsidRPr="00222595">
              <w:rPr>
                <w:rStyle w:val="Hyperlink"/>
                <w:noProof/>
              </w:rPr>
              <w:t>Objective: Developing Information Security Policies</w:t>
            </w:r>
            <w:r w:rsidR="00574AB4">
              <w:rPr>
                <w:noProof/>
                <w:webHidden/>
              </w:rPr>
              <w:tab/>
            </w:r>
            <w:r w:rsidR="00574AB4">
              <w:rPr>
                <w:noProof/>
                <w:webHidden/>
              </w:rPr>
              <w:fldChar w:fldCharType="begin"/>
            </w:r>
            <w:r w:rsidR="00574AB4">
              <w:rPr>
                <w:noProof/>
                <w:webHidden/>
              </w:rPr>
              <w:instrText xml:space="preserve"> PAGEREF _Toc463110176 \h </w:instrText>
            </w:r>
            <w:r w:rsidR="00574AB4">
              <w:rPr>
                <w:noProof/>
                <w:webHidden/>
              </w:rPr>
            </w:r>
            <w:r w:rsidR="00574AB4">
              <w:rPr>
                <w:noProof/>
                <w:webHidden/>
              </w:rPr>
              <w:fldChar w:fldCharType="separate"/>
            </w:r>
            <w:r w:rsidR="00922D8C">
              <w:rPr>
                <w:noProof/>
                <w:webHidden/>
              </w:rPr>
              <w:t>2</w:t>
            </w:r>
            <w:r w:rsidR="00574AB4">
              <w:rPr>
                <w:noProof/>
                <w:webHidden/>
              </w:rPr>
              <w:fldChar w:fldCharType="end"/>
            </w:r>
          </w:hyperlink>
        </w:p>
        <w:p w14:paraId="64980B6B" w14:textId="37DF663F" w:rsidR="00574AB4" w:rsidRDefault="004C18BE">
          <w:pPr>
            <w:pStyle w:val="TOC1"/>
            <w:tabs>
              <w:tab w:val="right" w:leader="dot" w:pos="9350"/>
            </w:tabs>
            <w:rPr>
              <w:rFonts w:eastAsiaTheme="minorEastAsia" w:cstheme="minorBidi"/>
              <w:noProof/>
              <w:sz w:val="22"/>
              <w:szCs w:val="22"/>
              <w:lang w:eastAsia="en-US"/>
            </w:rPr>
          </w:pPr>
          <w:hyperlink w:anchor="_Toc463110177" w:history="1">
            <w:r w:rsidR="00574AB4" w:rsidRPr="00222595">
              <w:rPr>
                <w:rStyle w:val="Hyperlink"/>
                <w:noProof/>
              </w:rPr>
              <w:t>Supplemental Materials</w:t>
            </w:r>
            <w:r w:rsidR="00574AB4">
              <w:rPr>
                <w:noProof/>
                <w:webHidden/>
              </w:rPr>
              <w:tab/>
            </w:r>
            <w:r w:rsidR="00574AB4">
              <w:rPr>
                <w:noProof/>
                <w:webHidden/>
              </w:rPr>
              <w:fldChar w:fldCharType="begin"/>
            </w:r>
            <w:r w:rsidR="00574AB4">
              <w:rPr>
                <w:noProof/>
                <w:webHidden/>
              </w:rPr>
              <w:instrText xml:space="preserve"> PAGEREF _Toc463110177 \h </w:instrText>
            </w:r>
            <w:r w:rsidR="00574AB4">
              <w:rPr>
                <w:noProof/>
                <w:webHidden/>
              </w:rPr>
            </w:r>
            <w:r w:rsidR="00574AB4">
              <w:rPr>
                <w:noProof/>
                <w:webHidden/>
              </w:rPr>
              <w:fldChar w:fldCharType="separate"/>
            </w:r>
            <w:r w:rsidR="00922D8C">
              <w:rPr>
                <w:noProof/>
                <w:webHidden/>
              </w:rPr>
              <w:t>3</w:t>
            </w:r>
            <w:r w:rsidR="00574AB4">
              <w:rPr>
                <w:noProof/>
                <w:webHidden/>
              </w:rPr>
              <w:fldChar w:fldCharType="end"/>
            </w:r>
          </w:hyperlink>
        </w:p>
        <w:p w14:paraId="37FAF707" w14:textId="25B6A2FB" w:rsidR="00574AB4" w:rsidRDefault="004C18BE">
          <w:pPr>
            <w:pStyle w:val="TOC1"/>
            <w:tabs>
              <w:tab w:val="right" w:leader="dot" w:pos="9350"/>
            </w:tabs>
            <w:rPr>
              <w:rFonts w:eastAsiaTheme="minorEastAsia" w:cstheme="minorBidi"/>
              <w:noProof/>
              <w:sz w:val="22"/>
              <w:szCs w:val="22"/>
              <w:lang w:eastAsia="en-US"/>
            </w:rPr>
          </w:pPr>
          <w:hyperlink w:anchor="_Toc463110178" w:history="1">
            <w:r w:rsidR="00574AB4" w:rsidRPr="00222595">
              <w:rPr>
                <w:rStyle w:val="Hyperlink"/>
                <w:noProof/>
              </w:rPr>
              <w:t>Website Links</w:t>
            </w:r>
            <w:r w:rsidR="00574AB4">
              <w:rPr>
                <w:noProof/>
                <w:webHidden/>
              </w:rPr>
              <w:tab/>
            </w:r>
            <w:r w:rsidR="00574AB4">
              <w:rPr>
                <w:noProof/>
                <w:webHidden/>
              </w:rPr>
              <w:fldChar w:fldCharType="begin"/>
            </w:r>
            <w:r w:rsidR="00574AB4">
              <w:rPr>
                <w:noProof/>
                <w:webHidden/>
              </w:rPr>
              <w:instrText xml:space="preserve"> PAGEREF _Toc463110178 \h </w:instrText>
            </w:r>
            <w:r w:rsidR="00574AB4">
              <w:rPr>
                <w:noProof/>
                <w:webHidden/>
              </w:rPr>
            </w:r>
            <w:r w:rsidR="00574AB4">
              <w:rPr>
                <w:noProof/>
                <w:webHidden/>
              </w:rPr>
              <w:fldChar w:fldCharType="separate"/>
            </w:r>
            <w:r w:rsidR="00922D8C">
              <w:rPr>
                <w:noProof/>
                <w:webHidden/>
              </w:rPr>
              <w:t>3</w:t>
            </w:r>
            <w:r w:rsidR="00574AB4">
              <w:rPr>
                <w:noProof/>
                <w:webHidden/>
              </w:rPr>
              <w:fldChar w:fldCharType="end"/>
            </w:r>
          </w:hyperlink>
        </w:p>
        <w:p w14:paraId="31E39FF6" w14:textId="4665EEE2" w:rsidR="00574AB4" w:rsidRDefault="004C18BE">
          <w:pPr>
            <w:pStyle w:val="TOC1"/>
            <w:tabs>
              <w:tab w:val="right" w:leader="dot" w:pos="9350"/>
            </w:tabs>
            <w:rPr>
              <w:rFonts w:eastAsiaTheme="minorEastAsia" w:cstheme="minorBidi"/>
              <w:noProof/>
              <w:sz w:val="22"/>
              <w:szCs w:val="22"/>
              <w:lang w:eastAsia="en-US"/>
            </w:rPr>
          </w:pPr>
          <w:hyperlink w:anchor="_Toc463110179" w:history="1">
            <w:r w:rsidR="00574AB4" w:rsidRPr="00222595">
              <w:rPr>
                <w:rStyle w:val="Hyperlink"/>
                <w:noProof/>
              </w:rPr>
              <w:t>Project Scenario</w:t>
            </w:r>
            <w:r w:rsidR="00574AB4">
              <w:rPr>
                <w:noProof/>
                <w:webHidden/>
              </w:rPr>
              <w:tab/>
            </w:r>
            <w:r w:rsidR="00574AB4">
              <w:rPr>
                <w:noProof/>
                <w:webHidden/>
              </w:rPr>
              <w:fldChar w:fldCharType="begin"/>
            </w:r>
            <w:r w:rsidR="00574AB4">
              <w:rPr>
                <w:noProof/>
                <w:webHidden/>
              </w:rPr>
              <w:instrText xml:space="preserve"> PAGEREF _Toc463110179 \h </w:instrText>
            </w:r>
            <w:r w:rsidR="00574AB4">
              <w:rPr>
                <w:noProof/>
                <w:webHidden/>
              </w:rPr>
            </w:r>
            <w:r w:rsidR="00574AB4">
              <w:rPr>
                <w:noProof/>
                <w:webHidden/>
              </w:rPr>
              <w:fldChar w:fldCharType="separate"/>
            </w:r>
            <w:r w:rsidR="00922D8C">
              <w:rPr>
                <w:noProof/>
                <w:webHidden/>
              </w:rPr>
              <w:t>3</w:t>
            </w:r>
            <w:r w:rsidR="00574AB4">
              <w:rPr>
                <w:noProof/>
                <w:webHidden/>
              </w:rPr>
              <w:fldChar w:fldCharType="end"/>
            </w:r>
          </w:hyperlink>
        </w:p>
        <w:p w14:paraId="047C60BC" w14:textId="027EAED3" w:rsidR="00574AB4" w:rsidRDefault="004C18BE">
          <w:pPr>
            <w:pStyle w:val="TOC1"/>
            <w:tabs>
              <w:tab w:val="left" w:pos="480"/>
              <w:tab w:val="right" w:leader="dot" w:pos="9350"/>
            </w:tabs>
            <w:rPr>
              <w:rFonts w:eastAsiaTheme="minorEastAsia" w:cstheme="minorBidi"/>
              <w:noProof/>
              <w:sz w:val="22"/>
              <w:szCs w:val="22"/>
              <w:lang w:eastAsia="en-US"/>
            </w:rPr>
          </w:pPr>
          <w:hyperlink w:anchor="_Toc463110180" w:history="1">
            <w:r w:rsidR="00574AB4" w:rsidRPr="00222595">
              <w:rPr>
                <w:rStyle w:val="Hyperlink"/>
                <w:noProof/>
              </w:rPr>
              <w:t>1</w:t>
            </w:r>
            <w:r w:rsidR="00574AB4">
              <w:rPr>
                <w:rFonts w:eastAsiaTheme="minorEastAsia" w:cstheme="minorBidi"/>
                <w:noProof/>
                <w:sz w:val="22"/>
                <w:szCs w:val="22"/>
                <w:lang w:eastAsia="en-US"/>
              </w:rPr>
              <w:tab/>
            </w:r>
            <w:r w:rsidR="00574AB4" w:rsidRPr="00222595">
              <w:rPr>
                <w:rStyle w:val="Hyperlink"/>
                <w:noProof/>
              </w:rPr>
              <w:t>Review and Prioritize Audit Findings</w:t>
            </w:r>
            <w:r w:rsidR="00574AB4">
              <w:rPr>
                <w:noProof/>
                <w:webHidden/>
              </w:rPr>
              <w:tab/>
            </w:r>
            <w:r w:rsidR="00574AB4">
              <w:rPr>
                <w:noProof/>
                <w:webHidden/>
              </w:rPr>
              <w:fldChar w:fldCharType="begin"/>
            </w:r>
            <w:r w:rsidR="00574AB4">
              <w:rPr>
                <w:noProof/>
                <w:webHidden/>
              </w:rPr>
              <w:instrText xml:space="preserve"> PAGEREF _Toc463110180 \h </w:instrText>
            </w:r>
            <w:r w:rsidR="00574AB4">
              <w:rPr>
                <w:noProof/>
                <w:webHidden/>
              </w:rPr>
            </w:r>
            <w:r w:rsidR="00574AB4">
              <w:rPr>
                <w:noProof/>
                <w:webHidden/>
              </w:rPr>
              <w:fldChar w:fldCharType="separate"/>
            </w:r>
            <w:r w:rsidR="00922D8C">
              <w:rPr>
                <w:noProof/>
                <w:webHidden/>
              </w:rPr>
              <w:t>4</w:t>
            </w:r>
            <w:r w:rsidR="00574AB4">
              <w:rPr>
                <w:noProof/>
                <w:webHidden/>
              </w:rPr>
              <w:fldChar w:fldCharType="end"/>
            </w:r>
          </w:hyperlink>
        </w:p>
        <w:p w14:paraId="3297C0E6" w14:textId="59336EF8" w:rsidR="00574AB4" w:rsidRDefault="004C18BE">
          <w:pPr>
            <w:pStyle w:val="TOC1"/>
            <w:tabs>
              <w:tab w:val="left" w:pos="480"/>
              <w:tab w:val="right" w:leader="dot" w:pos="9350"/>
            </w:tabs>
            <w:rPr>
              <w:rFonts w:eastAsiaTheme="minorEastAsia" w:cstheme="minorBidi"/>
              <w:noProof/>
              <w:sz w:val="22"/>
              <w:szCs w:val="22"/>
              <w:lang w:eastAsia="en-US"/>
            </w:rPr>
          </w:pPr>
          <w:hyperlink w:anchor="_Toc463110181" w:history="1">
            <w:r w:rsidR="00574AB4" w:rsidRPr="00222595">
              <w:rPr>
                <w:rStyle w:val="Hyperlink"/>
                <w:noProof/>
              </w:rPr>
              <w:t>2</w:t>
            </w:r>
            <w:r w:rsidR="00574AB4">
              <w:rPr>
                <w:rFonts w:eastAsiaTheme="minorEastAsia" w:cstheme="minorBidi"/>
                <w:noProof/>
                <w:sz w:val="22"/>
                <w:szCs w:val="22"/>
                <w:lang w:eastAsia="en-US"/>
              </w:rPr>
              <w:tab/>
            </w:r>
            <w:r w:rsidR="00574AB4" w:rsidRPr="00222595">
              <w:rPr>
                <w:rStyle w:val="Hyperlink"/>
                <w:noProof/>
              </w:rPr>
              <w:t>Developing Policy Documents</w:t>
            </w:r>
            <w:r w:rsidR="00574AB4">
              <w:rPr>
                <w:noProof/>
                <w:webHidden/>
              </w:rPr>
              <w:tab/>
            </w:r>
            <w:r w:rsidR="00574AB4">
              <w:rPr>
                <w:noProof/>
                <w:webHidden/>
              </w:rPr>
              <w:fldChar w:fldCharType="begin"/>
            </w:r>
            <w:r w:rsidR="00574AB4">
              <w:rPr>
                <w:noProof/>
                <w:webHidden/>
              </w:rPr>
              <w:instrText xml:space="preserve"> PAGEREF _Toc463110181 \h </w:instrText>
            </w:r>
            <w:r w:rsidR="00574AB4">
              <w:rPr>
                <w:noProof/>
                <w:webHidden/>
              </w:rPr>
            </w:r>
            <w:r w:rsidR="00574AB4">
              <w:rPr>
                <w:noProof/>
                <w:webHidden/>
              </w:rPr>
              <w:fldChar w:fldCharType="separate"/>
            </w:r>
            <w:r w:rsidR="00922D8C">
              <w:rPr>
                <w:noProof/>
                <w:webHidden/>
              </w:rPr>
              <w:t>4</w:t>
            </w:r>
            <w:r w:rsidR="00574AB4">
              <w:rPr>
                <w:noProof/>
                <w:webHidden/>
              </w:rPr>
              <w:fldChar w:fldCharType="end"/>
            </w:r>
          </w:hyperlink>
        </w:p>
        <w:p w14:paraId="02CFFEAA" w14:textId="7BE69D2F" w:rsidR="00574AB4" w:rsidRDefault="004C18BE">
          <w:pPr>
            <w:pStyle w:val="TOC2"/>
            <w:tabs>
              <w:tab w:val="left" w:pos="880"/>
              <w:tab w:val="right" w:leader="dot" w:pos="9350"/>
            </w:tabs>
            <w:rPr>
              <w:rFonts w:eastAsiaTheme="minorEastAsia" w:cstheme="minorBidi"/>
              <w:noProof/>
              <w:sz w:val="22"/>
              <w:szCs w:val="22"/>
              <w:lang w:eastAsia="en-US"/>
            </w:rPr>
          </w:pPr>
          <w:hyperlink w:anchor="_Toc463110182" w:history="1">
            <w:r w:rsidR="00574AB4" w:rsidRPr="00222595">
              <w:rPr>
                <w:rStyle w:val="Hyperlink"/>
                <w:noProof/>
              </w:rPr>
              <w:t>2.1</w:t>
            </w:r>
            <w:r w:rsidR="00574AB4">
              <w:rPr>
                <w:rFonts w:eastAsiaTheme="minorEastAsia" w:cstheme="minorBidi"/>
                <w:noProof/>
                <w:sz w:val="22"/>
                <w:szCs w:val="22"/>
                <w:lang w:eastAsia="en-US"/>
              </w:rPr>
              <w:tab/>
            </w:r>
            <w:r w:rsidR="00574AB4" w:rsidRPr="00222595">
              <w:rPr>
                <w:rStyle w:val="Hyperlink"/>
                <w:noProof/>
              </w:rPr>
              <w:t>Create an Information Security Policy</w:t>
            </w:r>
            <w:r w:rsidR="00574AB4">
              <w:rPr>
                <w:noProof/>
                <w:webHidden/>
              </w:rPr>
              <w:tab/>
            </w:r>
            <w:r w:rsidR="00574AB4">
              <w:rPr>
                <w:noProof/>
                <w:webHidden/>
              </w:rPr>
              <w:fldChar w:fldCharType="begin"/>
            </w:r>
            <w:r w:rsidR="00574AB4">
              <w:rPr>
                <w:noProof/>
                <w:webHidden/>
              </w:rPr>
              <w:instrText xml:space="preserve"> PAGEREF _Toc463110182 \h </w:instrText>
            </w:r>
            <w:r w:rsidR="00574AB4">
              <w:rPr>
                <w:noProof/>
                <w:webHidden/>
              </w:rPr>
            </w:r>
            <w:r w:rsidR="00574AB4">
              <w:rPr>
                <w:noProof/>
                <w:webHidden/>
              </w:rPr>
              <w:fldChar w:fldCharType="separate"/>
            </w:r>
            <w:r w:rsidR="00922D8C">
              <w:rPr>
                <w:noProof/>
                <w:webHidden/>
              </w:rPr>
              <w:t>4</w:t>
            </w:r>
            <w:r w:rsidR="00574AB4">
              <w:rPr>
                <w:noProof/>
                <w:webHidden/>
              </w:rPr>
              <w:fldChar w:fldCharType="end"/>
            </w:r>
          </w:hyperlink>
        </w:p>
        <w:p w14:paraId="006981B3" w14:textId="16580C6D" w:rsidR="00574AB4" w:rsidRDefault="004C18BE">
          <w:pPr>
            <w:pStyle w:val="TOC2"/>
            <w:tabs>
              <w:tab w:val="left" w:pos="880"/>
              <w:tab w:val="right" w:leader="dot" w:pos="9350"/>
            </w:tabs>
            <w:rPr>
              <w:rFonts w:eastAsiaTheme="minorEastAsia" w:cstheme="minorBidi"/>
              <w:noProof/>
              <w:sz w:val="22"/>
              <w:szCs w:val="22"/>
              <w:lang w:eastAsia="en-US"/>
            </w:rPr>
          </w:pPr>
          <w:hyperlink w:anchor="_Toc463110183" w:history="1">
            <w:r w:rsidR="00574AB4" w:rsidRPr="00222595">
              <w:rPr>
                <w:rStyle w:val="Hyperlink"/>
                <w:noProof/>
              </w:rPr>
              <w:t>2.2</w:t>
            </w:r>
            <w:r w:rsidR="00574AB4">
              <w:rPr>
                <w:rFonts w:eastAsiaTheme="minorEastAsia" w:cstheme="minorBidi"/>
                <w:noProof/>
                <w:sz w:val="22"/>
                <w:szCs w:val="22"/>
                <w:lang w:eastAsia="en-US"/>
              </w:rPr>
              <w:tab/>
            </w:r>
            <w:r w:rsidR="00574AB4" w:rsidRPr="00222595">
              <w:rPr>
                <w:rStyle w:val="Hyperlink"/>
                <w:noProof/>
              </w:rPr>
              <w:t>Create a Procedure</w:t>
            </w:r>
            <w:r w:rsidR="00574AB4">
              <w:rPr>
                <w:noProof/>
                <w:webHidden/>
              </w:rPr>
              <w:tab/>
            </w:r>
            <w:r w:rsidR="00574AB4">
              <w:rPr>
                <w:noProof/>
                <w:webHidden/>
              </w:rPr>
              <w:fldChar w:fldCharType="begin"/>
            </w:r>
            <w:r w:rsidR="00574AB4">
              <w:rPr>
                <w:noProof/>
                <w:webHidden/>
              </w:rPr>
              <w:instrText xml:space="preserve"> PAGEREF _Toc463110183 \h </w:instrText>
            </w:r>
            <w:r w:rsidR="00574AB4">
              <w:rPr>
                <w:noProof/>
                <w:webHidden/>
              </w:rPr>
            </w:r>
            <w:r w:rsidR="00574AB4">
              <w:rPr>
                <w:noProof/>
                <w:webHidden/>
              </w:rPr>
              <w:fldChar w:fldCharType="separate"/>
            </w:r>
            <w:r w:rsidR="00922D8C">
              <w:rPr>
                <w:noProof/>
                <w:webHidden/>
              </w:rPr>
              <w:t>5</w:t>
            </w:r>
            <w:r w:rsidR="00574AB4">
              <w:rPr>
                <w:noProof/>
                <w:webHidden/>
              </w:rPr>
              <w:fldChar w:fldCharType="end"/>
            </w:r>
          </w:hyperlink>
        </w:p>
        <w:p w14:paraId="6AA15D82" w14:textId="4317C546" w:rsidR="00574AB4" w:rsidRDefault="004C18BE">
          <w:pPr>
            <w:pStyle w:val="TOC1"/>
            <w:tabs>
              <w:tab w:val="left" w:pos="480"/>
              <w:tab w:val="right" w:leader="dot" w:pos="9350"/>
            </w:tabs>
            <w:rPr>
              <w:rFonts w:eastAsiaTheme="minorEastAsia" w:cstheme="minorBidi"/>
              <w:noProof/>
              <w:sz w:val="22"/>
              <w:szCs w:val="22"/>
              <w:lang w:eastAsia="en-US"/>
            </w:rPr>
          </w:pPr>
          <w:hyperlink w:anchor="_Toc463110184" w:history="1">
            <w:r w:rsidR="00574AB4" w:rsidRPr="00222595">
              <w:rPr>
                <w:rStyle w:val="Hyperlink"/>
                <w:noProof/>
              </w:rPr>
              <w:t>3</w:t>
            </w:r>
            <w:r w:rsidR="00574AB4">
              <w:rPr>
                <w:rFonts w:eastAsiaTheme="minorEastAsia" w:cstheme="minorBidi"/>
                <w:noProof/>
                <w:sz w:val="22"/>
                <w:szCs w:val="22"/>
                <w:lang w:eastAsia="en-US"/>
              </w:rPr>
              <w:tab/>
            </w:r>
            <w:r w:rsidR="00574AB4" w:rsidRPr="00222595">
              <w:rPr>
                <w:rStyle w:val="Hyperlink"/>
                <w:noProof/>
              </w:rPr>
              <w:t>Develop Plan to Disseminate and Evaluate Policies</w:t>
            </w:r>
            <w:r w:rsidR="00574AB4">
              <w:rPr>
                <w:noProof/>
                <w:webHidden/>
              </w:rPr>
              <w:tab/>
            </w:r>
            <w:r w:rsidR="00574AB4">
              <w:rPr>
                <w:noProof/>
                <w:webHidden/>
              </w:rPr>
              <w:fldChar w:fldCharType="begin"/>
            </w:r>
            <w:r w:rsidR="00574AB4">
              <w:rPr>
                <w:noProof/>
                <w:webHidden/>
              </w:rPr>
              <w:instrText xml:space="preserve"> PAGEREF _Toc463110184 \h </w:instrText>
            </w:r>
            <w:r w:rsidR="00574AB4">
              <w:rPr>
                <w:noProof/>
                <w:webHidden/>
              </w:rPr>
            </w:r>
            <w:r w:rsidR="00574AB4">
              <w:rPr>
                <w:noProof/>
                <w:webHidden/>
              </w:rPr>
              <w:fldChar w:fldCharType="separate"/>
            </w:r>
            <w:r w:rsidR="00922D8C">
              <w:rPr>
                <w:noProof/>
                <w:webHidden/>
              </w:rPr>
              <w:t>5</w:t>
            </w:r>
            <w:r w:rsidR="00574AB4">
              <w:rPr>
                <w:noProof/>
                <w:webHidden/>
              </w:rPr>
              <w:fldChar w:fldCharType="end"/>
            </w:r>
          </w:hyperlink>
        </w:p>
        <w:p w14:paraId="4B8D3EE1" w14:textId="1ED88DC4" w:rsidR="00574AB4" w:rsidRDefault="004C18BE">
          <w:pPr>
            <w:pStyle w:val="TOC1"/>
            <w:tabs>
              <w:tab w:val="right" w:leader="dot" w:pos="9350"/>
            </w:tabs>
            <w:rPr>
              <w:rFonts w:eastAsiaTheme="minorEastAsia" w:cstheme="minorBidi"/>
              <w:noProof/>
              <w:sz w:val="22"/>
              <w:szCs w:val="22"/>
              <w:lang w:eastAsia="en-US"/>
            </w:rPr>
          </w:pPr>
          <w:hyperlink w:anchor="_Toc463110185" w:history="1">
            <w:r w:rsidR="00574AB4" w:rsidRPr="00222595">
              <w:rPr>
                <w:rStyle w:val="Hyperlink"/>
                <w:noProof/>
              </w:rPr>
              <w:t>Conclusion</w:t>
            </w:r>
            <w:r w:rsidR="00574AB4">
              <w:rPr>
                <w:noProof/>
                <w:webHidden/>
              </w:rPr>
              <w:tab/>
            </w:r>
            <w:r w:rsidR="00574AB4">
              <w:rPr>
                <w:noProof/>
                <w:webHidden/>
              </w:rPr>
              <w:fldChar w:fldCharType="begin"/>
            </w:r>
            <w:r w:rsidR="00574AB4">
              <w:rPr>
                <w:noProof/>
                <w:webHidden/>
              </w:rPr>
              <w:instrText xml:space="preserve"> PAGEREF _Toc463110185 \h </w:instrText>
            </w:r>
            <w:r w:rsidR="00574AB4">
              <w:rPr>
                <w:noProof/>
                <w:webHidden/>
              </w:rPr>
            </w:r>
            <w:r w:rsidR="00574AB4">
              <w:rPr>
                <w:noProof/>
                <w:webHidden/>
              </w:rPr>
              <w:fldChar w:fldCharType="separate"/>
            </w:r>
            <w:r w:rsidR="00922D8C">
              <w:rPr>
                <w:noProof/>
                <w:webHidden/>
              </w:rPr>
              <w:t>5</w:t>
            </w:r>
            <w:r w:rsidR="00574AB4">
              <w:rPr>
                <w:noProof/>
                <w:webHidden/>
              </w:rPr>
              <w:fldChar w:fldCharType="end"/>
            </w:r>
          </w:hyperlink>
        </w:p>
        <w:p w14:paraId="3D9CD614" w14:textId="77777777" w:rsidR="00047255" w:rsidRDefault="000D4EBD">
          <w:r>
            <w:fldChar w:fldCharType="end"/>
          </w:r>
        </w:p>
      </w:sdtContent>
    </w:sdt>
    <w:p w14:paraId="44CD9ADA" w14:textId="77777777" w:rsidR="00572593" w:rsidRDefault="00572593" w:rsidP="0065658F"/>
    <w:p w14:paraId="1EBA7204" w14:textId="77777777" w:rsidR="00F12648" w:rsidRDefault="00F12648" w:rsidP="0065658F"/>
    <w:p w14:paraId="71B4CE9A" w14:textId="77777777" w:rsidR="00F12648" w:rsidRDefault="00F12648" w:rsidP="0065658F"/>
    <w:p w14:paraId="4066F144" w14:textId="77777777" w:rsidR="007B4B3C" w:rsidRDefault="00F12648" w:rsidP="007B4B3C">
      <w:r>
        <w:br w:type="page"/>
      </w:r>
    </w:p>
    <w:p w14:paraId="48429957" w14:textId="3D4434FC" w:rsidR="007B4B3C" w:rsidRPr="00BD6741" w:rsidRDefault="00517EA3" w:rsidP="00BD6741">
      <w:pPr>
        <w:pStyle w:val="NDGHeadingPrelim"/>
      </w:pPr>
      <w:bookmarkStart w:id="0" w:name="_Toc463110175"/>
      <w:r w:rsidRPr="00BD6741">
        <w:lastRenderedPageBreak/>
        <w:t>Overview</w:t>
      </w:r>
      <w:bookmarkEnd w:id="0"/>
    </w:p>
    <w:p w14:paraId="03595481" w14:textId="1BE4A5FB" w:rsidR="00BA3309" w:rsidRPr="00CB52B3" w:rsidRDefault="00BA3309" w:rsidP="00BA3309">
      <w:pPr>
        <w:spacing w:after="120"/>
      </w:pPr>
      <w:r w:rsidRPr="00CB52B3">
        <w:t xml:space="preserve">This </w:t>
      </w:r>
      <w:r w:rsidR="00C1739C">
        <w:t xml:space="preserve">project </w:t>
      </w:r>
      <w:r w:rsidRPr="00CB52B3">
        <w:t>includes the following tasks:</w:t>
      </w:r>
    </w:p>
    <w:p w14:paraId="49BDEBBC" w14:textId="6440C946" w:rsidR="001B3C86" w:rsidRDefault="00517EA3" w:rsidP="00BC62F6">
      <w:pPr>
        <w:numPr>
          <w:ilvl w:val="0"/>
          <w:numId w:val="2"/>
        </w:numPr>
        <w:contextualSpacing/>
      </w:pPr>
      <w:r>
        <w:t>Review and prioritize scenario audit observations</w:t>
      </w:r>
    </w:p>
    <w:p w14:paraId="76D19A40" w14:textId="275C2F39" w:rsidR="00BA3309" w:rsidRDefault="00FD4788" w:rsidP="00BC62F6">
      <w:pPr>
        <w:numPr>
          <w:ilvl w:val="0"/>
          <w:numId w:val="2"/>
        </w:numPr>
        <w:rPr>
          <w:color w:val="000000" w:themeColor="text1"/>
        </w:rPr>
      </w:pPr>
      <w:r>
        <w:rPr>
          <w:color w:val="000000" w:themeColor="text1"/>
        </w:rPr>
        <w:t>Develop</w:t>
      </w:r>
      <w:r w:rsidR="007E4A32">
        <w:rPr>
          <w:color w:val="000000" w:themeColor="text1"/>
        </w:rPr>
        <w:t xml:space="preserve"> an</w:t>
      </w:r>
      <w:r>
        <w:rPr>
          <w:color w:val="000000" w:themeColor="text1"/>
        </w:rPr>
        <w:t xml:space="preserve"> </w:t>
      </w:r>
      <w:r w:rsidR="00517EA3">
        <w:rPr>
          <w:color w:val="000000" w:themeColor="text1"/>
        </w:rPr>
        <w:t xml:space="preserve">information security </w:t>
      </w:r>
      <w:r>
        <w:rPr>
          <w:color w:val="000000" w:themeColor="text1"/>
        </w:rPr>
        <w:t xml:space="preserve">policy </w:t>
      </w:r>
      <w:r w:rsidR="00931B54">
        <w:rPr>
          <w:color w:val="000000" w:themeColor="text1"/>
        </w:rPr>
        <w:t>and related procedure</w:t>
      </w:r>
      <w:r w:rsidR="00C1739C">
        <w:rPr>
          <w:color w:val="000000" w:themeColor="text1"/>
        </w:rPr>
        <w:t xml:space="preserve"> </w:t>
      </w:r>
    </w:p>
    <w:p w14:paraId="572BA90B" w14:textId="168C5EF9" w:rsidR="00517EA3" w:rsidRDefault="00517EA3" w:rsidP="00BC62F6">
      <w:pPr>
        <w:numPr>
          <w:ilvl w:val="0"/>
          <w:numId w:val="2"/>
        </w:numPr>
        <w:rPr>
          <w:color w:val="000000" w:themeColor="text1"/>
        </w:rPr>
      </w:pPr>
      <w:r>
        <w:rPr>
          <w:color w:val="000000" w:themeColor="text1"/>
        </w:rPr>
        <w:t xml:space="preserve">Develop </w:t>
      </w:r>
      <w:r w:rsidR="007E4A32">
        <w:rPr>
          <w:color w:val="000000" w:themeColor="text1"/>
        </w:rPr>
        <w:t xml:space="preserve">an </w:t>
      </w:r>
      <w:r>
        <w:rPr>
          <w:color w:val="000000" w:themeColor="text1"/>
        </w:rPr>
        <w:t>implementation and dissemination plan</w:t>
      </w:r>
    </w:p>
    <w:p w14:paraId="621774B2" w14:textId="36F3C67D" w:rsidR="00BA3309" w:rsidRPr="003D09FE" w:rsidRDefault="00D84291" w:rsidP="00BD6741">
      <w:pPr>
        <w:pStyle w:val="NDGHeadingPrelim"/>
      </w:pPr>
      <w:bookmarkStart w:id="1" w:name="_Toc463110176"/>
      <w:bookmarkStart w:id="2" w:name="_Toc404689507"/>
      <w:r w:rsidRPr="003D09FE">
        <w:t>Objective</w:t>
      </w:r>
      <w:r w:rsidR="00393072" w:rsidRPr="003D09FE">
        <w:t xml:space="preserve">: </w:t>
      </w:r>
      <w:r w:rsidR="00B30ADC" w:rsidRPr="003D09FE">
        <w:t>De</w:t>
      </w:r>
      <w:r w:rsidR="00357C6D" w:rsidRPr="003D09FE">
        <w:t xml:space="preserve">veloping </w:t>
      </w:r>
      <w:r w:rsidR="00B30ADC" w:rsidRPr="003D09FE">
        <w:t>Information</w:t>
      </w:r>
      <w:r w:rsidR="00357C6D" w:rsidRPr="003D09FE">
        <w:t xml:space="preserve"> Security Policies</w:t>
      </w:r>
      <w:bookmarkEnd w:id="1"/>
    </w:p>
    <w:bookmarkEnd w:id="2"/>
    <w:p w14:paraId="405CA607" w14:textId="22243D74" w:rsidR="00393072" w:rsidRDefault="00357C6D" w:rsidP="00393072">
      <w:pPr>
        <w:pStyle w:val="NDGNormal"/>
        <w:spacing w:after="120"/>
      </w:pPr>
      <w:r>
        <w:t xml:space="preserve">A security policy is the document developed by an organization that </w:t>
      </w:r>
      <w:r w:rsidR="00EF4E29">
        <w:t xml:space="preserve">formally </w:t>
      </w:r>
      <w:r>
        <w:t xml:space="preserve">states how it plans to protect its </w:t>
      </w:r>
      <w:r w:rsidR="00EF4E29">
        <w:t>information and information systems</w:t>
      </w:r>
      <w:r>
        <w:t xml:space="preserve">. </w:t>
      </w:r>
      <w:r w:rsidR="00E77A94">
        <w:t>Organizations should treat a</w:t>
      </w:r>
      <w:r>
        <w:t xml:space="preserve"> security policy a</w:t>
      </w:r>
      <w:r w:rsidR="00E77A94">
        <w:t>s a</w:t>
      </w:r>
      <w:r>
        <w:t xml:space="preserve"> “living document.” This means that the organization continuously </w:t>
      </w:r>
      <w:r w:rsidR="00083BAA">
        <w:t xml:space="preserve">reviews and </w:t>
      </w:r>
      <w:r>
        <w:t xml:space="preserve">updates the document as technology and employee requirements change. </w:t>
      </w:r>
    </w:p>
    <w:p w14:paraId="7BCEE9B5" w14:textId="695A4726" w:rsidR="00357C6D" w:rsidRDefault="00357C6D" w:rsidP="00393072">
      <w:pPr>
        <w:pStyle w:val="NDGNormal"/>
        <w:spacing w:after="120"/>
      </w:pPr>
      <w:r>
        <w:t xml:space="preserve">Organizations use several documents to support its policy infrastructure. </w:t>
      </w:r>
      <w:r w:rsidR="00CE7083">
        <w:t>In this project, you will be developing the following documents:</w:t>
      </w:r>
    </w:p>
    <w:p w14:paraId="2EF6F595" w14:textId="6F9F4819" w:rsidR="00E77A94" w:rsidRDefault="007E4A32" w:rsidP="00BC62F6">
      <w:pPr>
        <w:pStyle w:val="NDGNormal"/>
        <w:numPr>
          <w:ilvl w:val="0"/>
          <w:numId w:val="3"/>
        </w:numPr>
        <w:spacing w:after="120"/>
      </w:pPr>
      <w:r>
        <w:t xml:space="preserve">An </w:t>
      </w:r>
      <w:r w:rsidR="00057F44">
        <w:t>information s</w:t>
      </w:r>
      <w:r w:rsidR="00057F44" w:rsidRPr="00E77A94">
        <w:t xml:space="preserve">ecurity </w:t>
      </w:r>
      <w:r w:rsidR="00057F44">
        <w:t>p</w:t>
      </w:r>
      <w:r w:rsidR="00E77A94" w:rsidRPr="00E77A94">
        <w:t>olic</w:t>
      </w:r>
      <w:r>
        <w:t>y</w:t>
      </w:r>
      <w:r w:rsidR="00E77A94">
        <w:t xml:space="preserve"> </w:t>
      </w:r>
    </w:p>
    <w:p w14:paraId="3FB80B7D" w14:textId="14395DBE" w:rsidR="00D1126D" w:rsidRDefault="007E4A32" w:rsidP="00BC62F6">
      <w:pPr>
        <w:pStyle w:val="NDGNormal"/>
        <w:numPr>
          <w:ilvl w:val="0"/>
          <w:numId w:val="3"/>
        </w:numPr>
        <w:spacing w:after="120"/>
      </w:pPr>
      <w:r>
        <w:t>A p</w:t>
      </w:r>
      <w:r w:rsidR="00F004B3">
        <w:t>rocedure</w:t>
      </w:r>
      <w:r>
        <w:t xml:space="preserve"> to support the policy</w:t>
      </w:r>
      <w:r w:rsidR="00F004B3">
        <w:t xml:space="preserve"> </w:t>
      </w:r>
    </w:p>
    <w:p w14:paraId="1BFB80BF" w14:textId="77CE0C46" w:rsidR="00CE7083" w:rsidRDefault="00CE7083" w:rsidP="00D1126D">
      <w:pPr>
        <w:pStyle w:val="NDGNormal"/>
        <w:spacing w:after="120"/>
      </w:pPr>
      <w:r>
        <w:t>An effective security policy references the standards and guidelines that exist within an organization.</w:t>
      </w:r>
      <w:r w:rsidR="002F5675">
        <w:t xml:space="preserve"> </w:t>
      </w:r>
      <w:r w:rsidR="00DE2F6C">
        <w:t>An information security policy contains high-level statements with the intent of protecting information</w:t>
      </w:r>
      <w:r w:rsidR="007E4A32">
        <w:t xml:space="preserve"> and assets</w:t>
      </w:r>
      <w:r w:rsidR="00DE2F6C">
        <w:t>. It is the responsibility of senior management to develop security policies.</w:t>
      </w:r>
    </w:p>
    <w:p w14:paraId="41B81791" w14:textId="78C82FFB" w:rsidR="00DE2F6C" w:rsidRDefault="00DE2F6C" w:rsidP="00DE2F6C">
      <w:pPr>
        <w:pStyle w:val="NDGNormal"/>
        <w:spacing w:after="120"/>
      </w:pPr>
      <w:r>
        <w:t>Standards are mandatory controls that enforce and support the information security policy.</w:t>
      </w:r>
      <w:r w:rsidRPr="00DE2F6C">
        <w:t xml:space="preserve"> </w:t>
      </w:r>
      <w:r>
        <w:t>Standards are a collection of properties</w:t>
      </w:r>
      <w:r w:rsidR="007E4A32">
        <w:t xml:space="preserve"> </w:t>
      </w:r>
      <w:r>
        <w:t>or rules that an organization formally adopts and recognizes. There are many standards organizations in the information technology field including IEEE, EIA/TIA, NIST and ISO.</w:t>
      </w:r>
    </w:p>
    <w:p w14:paraId="22956662" w14:textId="4C9DD2C1" w:rsidR="00D1126D" w:rsidRDefault="00D1126D" w:rsidP="00DE2F6C">
      <w:pPr>
        <w:pStyle w:val="NDGNormal"/>
        <w:spacing w:after="120"/>
      </w:pPr>
      <w:r>
        <w:t>Guidelines are recommended, nonmandatory controls that support standards and provide a foundation for the development of best practices.</w:t>
      </w:r>
    </w:p>
    <w:p w14:paraId="4416385C" w14:textId="1EDDF39B" w:rsidR="00D1126D" w:rsidRDefault="00D1126D" w:rsidP="00DE2F6C">
      <w:pPr>
        <w:pStyle w:val="NDGNormal"/>
        <w:spacing w:after="120"/>
      </w:pPr>
      <w:r>
        <w:t>Procedures are the systematic instructions used by employees within the organization that explain how to implement the controls defined in the policies, standards, and guidelines.</w:t>
      </w:r>
    </w:p>
    <w:p w14:paraId="00A090E4" w14:textId="3968FD92" w:rsidR="00D1126D" w:rsidRDefault="00B30ADC" w:rsidP="00DE2F6C">
      <w:pPr>
        <w:pStyle w:val="NDGNormal"/>
        <w:spacing w:after="120"/>
      </w:pPr>
      <w:r>
        <w:t>For example, a</w:t>
      </w:r>
      <w:r w:rsidR="00D1126D">
        <w:t xml:space="preserve"> password policy states the standard for creating strong passwords and protecting passwords. A password construction guideline defines how to create a strong password and provides best practices recommendations. </w:t>
      </w:r>
      <w:r>
        <w:t xml:space="preserve">The password procedure provides the instructions on how to implement the strong password requirement. Organizations do not update policies as frequently as they update procedures within the information security policy framework. </w:t>
      </w:r>
    </w:p>
    <w:p w14:paraId="3D5A2519" w14:textId="29648054" w:rsidR="00393072" w:rsidRDefault="00393072" w:rsidP="00393072">
      <w:pPr>
        <w:pStyle w:val="NDGNormal"/>
        <w:keepNext/>
      </w:pPr>
    </w:p>
    <w:p w14:paraId="3219A75D" w14:textId="77777777" w:rsidR="007E4A32" w:rsidRDefault="007E4A32">
      <w:pPr>
        <w:rPr>
          <w:rFonts w:ascii="Arial" w:hAnsi="Arial" w:cs="Arial"/>
          <w:b/>
          <w:color w:val="1F497D" w:themeColor="text2"/>
        </w:rPr>
      </w:pPr>
      <w:r>
        <w:br w:type="page"/>
      </w:r>
    </w:p>
    <w:p w14:paraId="55550BC9" w14:textId="32E5B9E7" w:rsidR="00F12648" w:rsidRDefault="00CE7083" w:rsidP="00BD6741">
      <w:pPr>
        <w:pStyle w:val="NDGHeadingPrelim"/>
      </w:pPr>
      <w:bookmarkStart w:id="3" w:name="_Toc463110177"/>
      <w:r>
        <w:lastRenderedPageBreak/>
        <w:t>Supplemental Materials</w:t>
      </w:r>
      <w:bookmarkEnd w:id="3"/>
    </w:p>
    <w:p w14:paraId="41A439F7" w14:textId="43E27DC5" w:rsidR="000C1691" w:rsidRPr="001F0E55" w:rsidRDefault="004C18BE" w:rsidP="00BC62F6">
      <w:pPr>
        <w:numPr>
          <w:ilvl w:val="1"/>
          <w:numId w:val="4"/>
        </w:numPr>
        <w:spacing w:before="120"/>
      </w:pPr>
      <w:hyperlink r:id="rId12" w:history="1">
        <w:r w:rsidR="00CE7083" w:rsidRPr="001F0E55">
          <w:rPr>
            <w:rStyle w:val="Hyperlink"/>
          </w:rPr>
          <w:t xml:space="preserve">Information Security Policy </w:t>
        </w:r>
        <w:r w:rsidR="00B7121E" w:rsidRPr="001F0E55">
          <w:rPr>
            <w:rStyle w:val="Hyperlink"/>
          </w:rPr>
          <w:t>— A Development Guide</w:t>
        </w:r>
      </w:hyperlink>
      <w:r w:rsidR="000C1691" w:rsidRPr="001F0E55">
        <w:t xml:space="preserve"> </w:t>
      </w:r>
    </w:p>
    <w:p w14:paraId="3AB35C23" w14:textId="54509E8F" w:rsidR="00BA3309" w:rsidRPr="001F0E55" w:rsidRDefault="004C18BE" w:rsidP="00BC62F6">
      <w:pPr>
        <w:numPr>
          <w:ilvl w:val="1"/>
          <w:numId w:val="4"/>
        </w:numPr>
      </w:pPr>
      <w:hyperlink r:id="rId13" w:tgtFrame="_blank" w:history="1">
        <w:r w:rsidR="00CE7083" w:rsidRPr="001F0E55">
          <w:rPr>
            <w:rStyle w:val="Hyperlink"/>
          </w:rPr>
          <w:t>Technical Writing for IT Security Policies in Five Easy Steps</w:t>
        </w:r>
      </w:hyperlink>
      <w:r w:rsidR="00CE7083" w:rsidRPr="001F0E55">
        <w:t xml:space="preserve"> </w:t>
      </w:r>
    </w:p>
    <w:p w14:paraId="735061C0" w14:textId="30951B68" w:rsidR="00F12648" w:rsidRDefault="00CE7083" w:rsidP="00BD6741">
      <w:pPr>
        <w:pStyle w:val="NDGHeadingPrelim"/>
      </w:pPr>
      <w:bookmarkStart w:id="4" w:name="_Toc463110178"/>
      <w:r>
        <w:t>Website Links</w:t>
      </w:r>
      <w:bookmarkEnd w:id="4"/>
    </w:p>
    <w:p w14:paraId="51CE06C0" w14:textId="0CA05E41" w:rsidR="0087746E" w:rsidRDefault="004C18BE" w:rsidP="00BC62F6">
      <w:pPr>
        <w:pStyle w:val="ListParagraph"/>
        <w:numPr>
          <w:ilvl w:val="0"/>
          <w:numId w:val="5"/>
        </w:numPr>
      </w:pPr>
      <w:hyperlink r:id="rId14" w:tgtFrame="_blank" w:history="1">
        <w:r w:rsidR="00CE7083" w:rsidRPr="000C1691">
          <w:rPr>
            <w:rStyle w:val="Hyperlink"/>
          </w:rPr>
          <w:t>Information Security Policy Templates</w:t>
        </w:r>
      </w:hyperlink>
      <w:r w:rsidR="00CE7083">
        <w:t xml:space="preserve"> </w:t>
      </w:r>
    </w:p>
    <w:p w14:paraId="28C53252" w14:textId="126F2147" w:rsidR="000C1691" w:rsidRDefault="004C18BE" w:rsidP="00BC62F6">
      <w:pPr>
        <w:pStyle w:val="ListParagraph"/>
        <w:numPr>
          <w:ilvl w:val="0"/>
          <w:numId w:val="5"/>
        </w:numPr>
      </w:pPr>
      <w:hyperlink r:id="rId15" w:tgtFrame="_blank" w:history="1">
        <w:r w:rsidR="0070117A" w:rsidRPr="0070117A">
          <w:rPr>
            <w:rStyle w:val="Hyperlink"/>
          </w:rPr>
          <w:t>Information Security Policy</w:t>
        </w:r>
      </w:hyperlink>
      <w:r w:rsidR="000C1691">
        <w:t xml:space="preserve"> </w:t>
      </w:r>
      <w:r w:rsidR="00B7121E">
        <w:t>(video)</w:t>
      </w:r>
    </w:p>
    <w:p w14:paraId="27D8EEE8" w14:textId="56273EEA" w:rsidR="0087746E" w:rsidRDefault="005B04F2" w:rsidP="00BD6741">
      <w:pPr>
        <w:pStyle w:val="NDGHeadingPrelim"/>
      </w:pPr>
      <w:bookmarkStart w:id="5" w:name="_Toc463110179"/>
      <w:r>
        <w:t xml:space="preserve">Project </w:t>
      </w:r>
      <w:r w:rsidR="0087746E">
        <w:t>Scenario</w:t>
      </w:r>
      <w:bookmarkEnd w:id="5"/>
    </w:p>
    <w:p w14:paraId="03A6B6D4" w14:textId="7712BA52" w:rsidR="003D09FE" w:rsidRPr="003D09FE" w:rsidRDefault="003D09FE" w:rsidP="003D09FE">
      <w:r w:rsidRPr="003D09FE">
        <w:t>ACME Healthcare is a healthcare company that runs over 25 medical facilities including patient care, diagnostics, outpatient care</w:t>
      </w:r>
      <w:r w:rsidR="004C18BE">
        <w:t>,</w:t>
      </w:r>
      <w:r w:rsidRPr="003D09FE">
        <w:t xml:space="preserve"> and emergency care. The organization has experienced several data breaches over the last five years. These data breaches have cost the organization financially and damaged its reputation. </w:t>
      </w:r>
    </w:p>
    <w:p w14:paraId="2DC086FC" w14:textId="7EF2987B" w:rsidR="003D09FE" w:rsidRPr="003D09FE" w:rsidRDefault="003D09FE" w:rsidP="003D09FE">
      <w:pPr>
        <w:spacing w:before="120"/>
      </w:pPr>
      <w:r w:rsidRPr="003D09FE">
        <w:t xml:space="preserve">The executive leadership team recently hired a new </w:t>
      </w:r>
      <w:r w:rsidR="004C18BE" w:rsidRPr="003D09FE">
        <w:t>chief information security o</w:t>
      </w:r>
      <w:r w:rsidRPr="003D09FE">
        <w:t>fficer (CISO). The new CISO has brought in one of the top cybersecurity penetration teams to perform a full security audit on the entire organization. This independent contractor conducted the audit, and found the following vulnerabilities:</w:t>
      </w:r>
    </w:p>
    <w:p w14:paraId="4E072C37" w14:textId="77777777" w:rsidR="003D09FE" w:rsidRPr="003D09FE" w:rsidRDefault="003D09FE" w:rsidP="00BC62F6">
      <w:pPr>
        <w:pStyle w:val="ListParagraph"/>
        <w:numPr>
          <w:ilvl w:val="0"/>
          <w:numId w:val="6"/>
        </w:numPr>
      </w:pPr>
      <w:r w:rsidRPr="003D09FE">
        <w:t>Several accounts were identified for employees that are no longer employed by ACME.</w:t>
      </w:r>
    </w:p>
    <w:p w14:paraId="04381C71" w14:textId="77777777" w:rsidR="003D09FE" w:rsidRPr="003D09FE" w:rsidRDefault="003D09FE" w:rsidP="00BC62F6">
      <w:pPr>
        <w:pStyle w:val="ListParagraph"/>
        <w:numPr>
          <w:ilvl w:val="0"/>
          <w:numId w:val="6"/>
        </w:numPr>
      </w:pPr>
      <w:r w:rsidRPr="003D09FE">
        <w:t>Several user accounts allowed unauthorized and escalated privileges and accessed systems and information without formal authorization.</w:t>
      </w:r>
    </w:p>
    <w:p w14:paraId="77A7C216" w14:textId="77777777" w:rsidR="003D09FE" w:rsidRPr="003D09FE" w:rsidRDefault="003D09FE" w:rsidP="00BC62F6">
      <w:pPr>
        <w:pStyle w:val="ListParagraph"/>
        <w:numPr>
          <w:ilvl w:val="0"/>
          <w:numId w:val="6"/>
        </w:numPr>
      </w:pPr>
      <w:r w:rsidRPr="003D09FE">
        <w:t>Several devices and systems allowed unsecure remote access.</w:t>
      </w:r>
    </w:p>
    <w:p w14:paraId="79CDB82E" w14:textId="77777777" w:rsidR="003D09FE" w:rsidRPr="003D09FE" w:rsidRDefault="003D09FE" w:rsidP="00BC62F6">
      <w:pPr>
        <w:pStyle w:val="ListParagraph"/>
        <w:numPr>
          <w:ilvl w:val="0"/>
          <w:numId w:val="6"/>
        </w:numPr>
      </w:pPr>
      <w:r w:rsidRPr="003D09FE">
        <w:t>Forty percent of all organization passwords audited were cracked within 6 hours.</w:t>
      </w:r>
    </w:p>
    <w:p w14:paraId="641FB605" w14:textId="77777777" w:rsidR="003D09FE" w:rsidRPr="003D09FE" w:rsidRDefault="003D09FE" w:rsidP="00BC62F6">
      <w:pPr>
        <w:pStyle w:val="ListParagraph"/>
        <w:numPr>
          <w:ilvl w:val="0"/>
          <w:numId w:val="6"/>
        </w:numPr>
      </w:pPr>
      <w:r w:rsidRPr="003D09FE">
        <w:t>Password expiration was not standardized.</w:t>
      </w:r>
    </w:p>
    <w:p w14:paraId="2F96BAA7" w14:textId="77777777" w:rsidR="003D09FE" w:rsidRPr="003D09FE" w:rsidRDefault="003D09FE" w:rsidP="00BC62F6">
      <w:pPr>
        <w:pStyle w:val="ListParagraph"/>
        <w:numPr>
          <w:ilvl w:val="0"/>
          <w:numId w:val="6"/>
        </w:numPr>
      </w:pPr>
      <w:r w:rsidRPr="003D09FE">
        <w:t>Sensitive files were found unencrypted on user systems and laptops.</w:t>
      </w:r>
    </w:p>
    <w:p w14:paraId="44837488" w14:textId="77777777" w:rsidR="003D09FE" w:rsidRPr="003D09FE" w:rsidRDefault="003D09FE" w:rsidP="00BC62F6">
      <w:pPr>
        <w:pStyle w:val="ListParagraph"/>
        <w:numPr>
          <w:ilvl w:val="0"/>
          <w:numId w:val="6"/>
        </w:numPr>
      </w:pPr>
      <w:r w:rsidRPr="003D09FE">
        <w:t>Several wireless hotspots used WEP for encryption and authentication.</w:t>
      </w:r>
    </w:p>
    <w:p w14:paraId="021A5369" w14:textId="77777777" w:rsidR="003D09FE" w:rsidRPr="003D09FE" w:rsidRDefault="003D09FE" w:rsidP="00BC62F6">
      <w:pPr>
        <w:pStyle w:val="ListParagraph"/>
        <w:numPr>
          <w:ilvl w:val="0"/>
          <w:numId w:val="6"/>
        </w:numPr>
      </w:pPr>
      <w:r w:rsidRPr="003D09FE">
        <w:t>Evidence indicates that sensitive e-mail was sent unencrypted to and from employee homes and mobile devices.</w:t>
      </w:r>
    </w:p>
    <w:p w14:paraId="46FE99FE" w14:textId="77777777" w:rsidR="003D09FE" w:rsidRPr="003D09FE" w:rsidRDefault="003D09FE" w:rsidP="00BC62F6">
      <w:pPr>
        <w:pStyle w:val="ListParagraph"/>
        <w:numPr>
          <w:ilvl w:val="0"/>
          <w:numId w:val="6"/>
        </w:numPr>
      </w:pPr>
      <w:r w:rsidRPr="003D09FE">
        <w:t>Intrusion detection logs were infrequently reviewed and analyzed.</w:t>
      </w:r>
    </w:p>
    <w:p w14:paraId="30667D9E" w14:textId="77777777" w:rsidR="003D09FE" w:rsidRPr="003D09FE" w:rsidRDefault="003D09FE" w:rsidP="00BC62F6">
      <w:pPr>
        <w:pStyle w:val="ListParagraph"/>
        <w:numPr>
          <w:ilvl w:val="0"/>
          <w:numId w:val="6"/>
        </w:numPr>
      </w:pPr>
      <w:r w:rsidRPr="003D09FE">
        <w:t>Systems with sensitive company data were used by employees for private use.</w:t>
      </w:r>
    </w:p>
    <w:p w14:paraId="66EDE6CB" w14:textId="77777777" w:rsidR="003D09FE" w:rsidRPr="003D09FE" w:rsidRDefault="003D09FE" w:rsidP="00BC62F6">
      <w:pPr>
        <w:pStyle w:val="ListParagraph"/>
        <w:numPr>
          <w:ilvl w:val="0"/>
          <w:numId w:val="6"/>
        </w:numPr>
      </w:pPr>
      <w:r w:rsidRPr="003D09FE">
        <w:t>Employee systems were left unattended and employees failed to logout of the company network and data systems.</w:t>
      </w:r>
    </w:p>
    <w:p w14:paraId="4FBBF620" w14:textId="77777777" w:rsidR="003D09FE" w:rsidRPr="003D09FE" w:rsidRDefault="003D09FE" w:rsidP="00BC62F6">
      <w:pPr>
        <w:pStyle w:val="ListParagraph"/>
        <w:numPr>
          <w:ilvl w:val="0"/>
          <w:numId w:val="6"/>
        </w:numPr>
      </w:pPr>
      <w:r w:rsidRPr="003D09FE">
        <w:t>Inconsistent system updates and configurations were performed.</w:t>
      </w:r>
    </w:p>
    <w:p w14:paraId="78DE178B" w14:textId="77777777" w:rsidR="003D09FE" w:rsidRPr="003D09FE" w:rsidRDefault="003D09FE" w:rsidP="00BC62F6">
      <w:pPr>
        <w:pStyle w:val="ListParagraph"/>
        <w:numPr>
          <w:ilvl w:val="0"/>
          <w:numId w:val="6"/>
        </w:numPr>
      </w:pPr>
      <w:r w:rsidRPr="003D09FE">
        <w:t>Several firewall rules were set to permit all traffic unless specifically denied.</w:t>
      </w:r>
    </w:p>
    <w:p w14:paraId="7B3A1B3D" w14:textId="77777777" w:rsidR="003D09FE" w:rsidRPr="003D09FE" w:rsidRDefault="003D09FE" w:rsidP="00BC62F6">
      <w:pPr>
        <w:pStyle w:val="ListParagraph"/>
        <w:numPr>
          <w:ilvl w:val="0"/>
          <w:numId w:val="6"/>
        </w:numPr>
      </w:pPr>
      <w:r w:rsidRPr="003D09FE">
        <w:t>Company servers were not updated with the latest patches.</w:t>
      </w:r>
    </w:p>
    <w:p w14:paraId="7F33FB27" w14:textId="77777777" w:rsidR="003D09FE" w:rsidRPr="003D09FE" w:rsidRDefault="003D09FE" w:rsidP="00BC62F6">
      <w:pPr>
        <w:pStyle w:val="ListParagraph"/>
        <w:numPr>
          <w:ilvl w:val="0"/>
          <w:numId w:val="6"/>
        </w:numPr>
      </w:pPr>
      <w:r w:rsidRPr="003D09FE">
        <w:t>Intranet web server allowed users to change personal information about themselves, including contact information (address, phone number, etc.).</w:t>
      </w:r>
    </w:p>
    <w:p w14:paraId="27997C07" w14:textId="67E5C20D" w:rsidR="00516EB1" w:rsidRPr="00272239" w:rsidRDefault="00516EB1" w:rsidP="00CE7083">
      <w:pPr>
        <w:ind w:left="360"/>
        <w:rPr>
          <w:color w:val="000000" w:themeColor="text1"/>
        </w:rPr>
      </w:pPr>
      <w:r>
        <w:br w:type="page"/>
      </w:r>
    </w:p>
    <w:p w14:paraId="7D1CCB61" w14:textId="1512A050" w:rsidR="00383BDB" w:rsidRDefault="00383BDB" w:rsidP="003D09FE">
      <w:pPr>
        <w:pStyle w:val="NDGHeading1"/>
      </w:pPr>
      <w:bookmarkStart w:id="6" w:name="_Toc463110180"/>
      <w:r>
        <w:lastRenderedPageBreak/>
        <w:t>Overview the Scenario</w:t>
      </w:r>
    </w:p>
    <w:p w14:paraId="069CEC1E" w14:textId="2B27F6F4" w:rsidR="00383BDB" w:rsidRPr="00383BDB" w:rsidRDefault="00383BDB" w:rsidP="00383BDB">
      <w:pPr>
        <w:pStyle w:val="ListParagraph"/>
      </w:pPr>
      <w:r w:rsidRPr="006C7F02">
        <w:t xml:space="preserve">Read over the scenario given above. As a class, watch the </w:t>
      </w:r>
      <w:r w:rsidRPr="00383BDB">
        <w:rPr>
          <w:b/>
          <w:i/>
        </w:rPr>
        <w:t>Information Security Policy</w:t>
      </w:r>
      <w:r>
        <w:rPr>
          <w:b/>
          <w:i/>
        </w:rPr>
        <w:t xml:space="preserve"> </w:t>
      </w:r>
      <w:r w:rsidRPr="006C7F02">
        <w:t xml:space="preserve">video. </w:t>
      </w:r>
      <w:r>
        <w:t>Take notes to help you differentiate the various levels and types of policies.</w:t>
      </w:r>
    </w:p>
    <w:p w14:paraId="5004554C" w14:textId="7D1A82E7" w:rsidR="00931B54" w:rsidRPr="003D09FE" w:rsidRDefault="00931B54" w:rsidP="003D09FE">
      <w:pPr>
        <w:pStyle w:val="NDGHeading1"/>
      </w:pPr>
      <w:r w:rsidRPr="003D09FE">
        <w:t>Review and Prioritize Audit Findings</w:t>
      </w:r>
      <w:bookmarkEnd w:id="6"/>
    </w:p>
    <w:p w14:paraId="379B6D1A" w14:textId="014A9112" w:rsidR="00931B54" w:rsidRPr="00383BDB" w:rsidRDefault="00383BDB" w:rsidP="00BC62F6">
      <w:pPr>
        <w:pStyle w:val="ListParagraph"/>
        <w:numPr>
          <w:ilvl w:val="0"/>
          <w:numId w:val="9"/>
        </w:numPr>
      </w:pPr>
      <w:r>
        <w:t xml:space="preserve">As directed by the instructor, form groups of 3 to 5 students. </w:t>
      </w:r>
      <w:r w:rsidRPr="00383BDB">
        <w:t xml:space="preserve">Review </w:t>
      </w:r>
      <w:r w:rsidR="00931B54" w:rsidRPr="00383BDB">
        <w:t>the security audit findings</w:t>
      </w:r>
      <w:r>
        <w:t xml:space="preserve"> from the scenario </w:t>
      </w:r>
      <w:r w:rsidRPr="00383BDB">
        <w:t xml:space="preserve">with </w:t>
      </w:r>
      <w:r>
        <w:t xml:space="preserve">your </w:t>
      </w:r>
      <w:r w:rsidRPr="00383BDB">
        <w:t>group members</w:t>
      </w:r>
      <w:r w:rsidR="00931B54" w:rsidRPr="00383BDB">
        <w:t>.</w:t>
      </w:r>
    </w:p>
    <w:p w14:paraId="2BF000FF" w14:textId="0A5C5452" w:rsidR="00931B54" w:rsidRPr="00EE495E" w:rsidRDefault="00F366F9" w:rsidP="00383BDB">
      <w:pPr>
        <w:pStyle w:val="ListParagraph"/>
      </w:pPr>
      <w:r w:rsidRPr="00EE495E">
        <w:t>R</w:t>
      </w:r>
      <w:r w:rsidR="00931B54" w:rsidRPr="00EE495E">
        <w:t>esearch the types of vulnerabilities listed to determine which pose the greatest threat.</w:t>
      </w:r>
    </w:p>
    <w:p w14:paraId="131B71AF" w14:textId="518D1C82" w:rsidR="00F366F9" w:rsidRPr="00EE495E" w:rsidRDefault="00931B54" w:rsidP="00383BDB">
      <w:pPr>
        <w:pStyle w:val="ListParagraph"/>
      </w:pPr>
      <w:r w:rsidRPr="00EE495E">
        <w:t xml:space="preserve">Based on </w:t>
      </w:r>
      <w:r w:rsidR="00383BDB">
        <w:t>your group’s</w:t>
      </w:r>
      <w:r w:rsidRPr="00EE495E">
        <w:t xml:space="preserve"> </w:t>
      </w:r>
      <w:r w:rsidR="008B0110">
        <w:t>research</w:t>
      </w:r>
      <w:r w:rsidRPr="00EE495E">
        <w:t xml:space="preserve">, </w:t>
      </w:r>
      <w:r w:rsidR="008B0110">
        <w:t xml:space="preserve">agree on </w:t>
      </w:r>
      <w:r w:rsidRPr="00EE495E">
        <w:t xml:space="preserve">the top five security audit </w:t>
      </w:r>
      <w:r w:rsidR="007E4A32" w:rsidRPr="00EE495E">
        <w:t>findings that</w:t>
      </w:r>
      <w:r w:rsidRPr="00EE495E">
        <w:t xml:space="preserve"> </w:t>
      </w:r>
      <w:r w:rsidR="00383BDB">
        <w:t>ACME</w:t>
      </w:r>
      <w:r w:rsidRPr="00EE495E">
        <w:t xml:space="preserve"> should address</w:t>
      </w:r>
      <w:r w:rsidR="008B0110">
        <w:t>, starting with the greatest vulnerability.</w:t>
      </w:r>
    </w:p>
    <w:p w14:paraId="1C576C1A" w14:textId="435CD1DE" w:rsidR="00931B54" w:rsidRPr="00EE495E" w:rsidRDefault="008B0110" w:rsidP="00383BDB">
      <w:pPr>
        <w:pStyle w:val="ListParagraph"/>
      </w:pPr>
      <w:r>
        <w:t xml:space="preserve">Record your rankings in </w:t>
      </w:r>
      <w:r w:rsidR="00CB3ECB">
        <w:t xml:space="preserve">a </w:t>
      </w:r>
      <w:r w:rsidR="00CB3ECB" w:rsidRPr="00CB3ECB">
        <w:rPr>
          <w:b/>
        </w:rPr>
        <w:t>Vulnerabilities Ranking Table</w:t>
      </w:r>
      <w:r w:rsidR="00383BDB">
        <w:rPr>
          <w:b/>
        </w:rPr>
        <w:t>,</w:t>
      </w:r>
      <w:r w:rsidR="00CB3ECB">
        <w:t xml:space="preserve"> </w:t>
      </w:r>
      <w:r w:rsidR="00383BDB">
        <w:t xml:space="preserve">like shown </w:t>
      </w:r>
      <w:r w:rsidR="00CB3ECB">
        <w:t>below</w:t>
      </w:r>
      <w:r w:rsidR="00383BDB">
        <w:t>,</w:t>
      </w:r>
      <w:r w:rsidR="00CB3ECB">
        <w:t xml:space="preserve"> that </w:t>
      </w:r>
      <w:r w:rsidR="007910DB" w:rsidRPr="00EE495E">
        <w:t>list</w:t>
      </w:r>
      <w:r w:rsidR="00CB3ECB">
        <w:t>s</w:t>
      </w:r>
      <w:r w:rsidR="007910DB" w:rsidRPr="00EE495E">
        <w:t xml:space="preserve"> the </w:t>
      </w:r>
      <w:r w:rsidR="00383BDB">
        <w:t>a) </w:t>
      </w:r>
      <w:r w:rsidR="00383BDB" w:rsidRPr="008B0110">
        <w:rPr>
          <w:i/>
        </w:rPr>
        <w:t>Vulnerabilities</w:t>
      </w:r>
      <w:r w:rsidR="007910DB" w:rsidRPr="00EE495E">
        <w:t xml:space="preserve">, </w:t>
      </w:r>
      <w:r w:rsidR="00383BDB">
        <w:t>b) </w:t>
      </w:r>
      <w:r w:rsidR="007910DB" w:rsidRPr="00EE495E">
        <w:t xml:space="preserve">the </w:t>
      </w:r>
      <w:r w:rsidRPr="008B0110">
        <w:rPr>
          <w:i/>
        </w:rPr>
        <w:t>Recommended Policy</w:t>
      </w:r>
      <w:r w:rsidRPr="00EE495E">
        <w:t xml:space="preserve"> </w:t>
      </w:r>
      <w:r w:rsidR="007910DB" w:rsidRPr="00EE495E">
        <w:t xml:space="preserve">to mitigate this vulnerability, and </w:t>
      </w:r>
      <w:r w:rsidR="00383BDB">
        <w:t>c) </w:t>
      </w:r>
      <w:r w:rsidR="007910DB" w:rsidRPr="00EE495E">
        <w:t xml:space="preserve">your </w:t>
      </w:r>
      <w:r w:rsidRPr="008B0110">
        <w:rPr>
          <w:i/>
        </w:rPr>
        <w:t>Justification</w:t>
      </w:r>
      <w:r w:rsidR="007910DB" w:rsidRPr="00EE495E">
        <w:t>.</w:t>
      </w:r>
    </w:p>
    <w:p w14:paraId="00606715" w14:textId="77777777" w:rsidR="00F366F9" w:rsidRDefault="00F366F9" w:rsidP="00F366F9"/>
    <w:tbl>
      <w:tblPr>
        <w:tblStyle w:val="TableGrid"/>
        <w:tblW w:w="0" w:type="auto"/>
        <w:jc w:val="center"/>
        <w:tblLayout w:type="fixed"/>
        <w:tblLook w:val="04A0" w:firstRow="1" w:lastRow="0" w:firstColumn="1" w:lastColumn="0" w:noHBand="0" w:noVBand="1"/>
      </w:tblPr>
      <w:tblGrid>
        <w:gridCol w:w="3000"/>
        <w:gridCol w:w="3000"/>
        <w:gridCol w:w="3000"/>
      </w:tblGrid>
      <w:tr w:rsidR="00E7410B" w14:paraId="1D913B39" w14:textId="77777777" w:rsidTr="00CB3ECB">
        <w:trPr>
          <w:jc w:val="center"/>
        </w:trPr>
        <w:tc>
          <w:tcPr>
            <w:tcW w:w="3000" w:type="dxa"/>
            <w:gridSpan w:val="3"/>
            <w:shd w:val="clear" w:color="auto" w:fill="EEECE1" w:themeFill="background2"/>
          </w:tcPr>
          <w:p w14:paraId="52C653FF" w14:textId="2BE5E3E9" w:rsidR="00E7410B" w:rsidRPr="00F366F9" w:rsidRDefault="00E7410B" w:rsidP="00F366F9">
            <w:pPr>
              <w:jc w:val="center"/>
              <w:rPr>
                <w:b/>
              </w:rPr>
            </w:pPr>
            <w:r>
              <w:rPr>
                <w:b/>
              </w:rPr>
              <w:t>Vulnerabilities Ranking Table</w:t>
            </w:r>
          </w:p>
        </w:tc>
      </w:tr>
      <w:tr w:rsidR="00F366F9" w14:paraId="0B6DD57D" w14:textId="77777777" w:rsidTr="00CB3ECB">
        <w:trPr>
          <w:jc w:val="center"/>
        </w:trPr>
        <w:tc>
          <w:tcPr>
            <w:tcW w:w="3000" w:type="dxa"/>
            <w:shd w:val="clear" w:color="auto" w:fill="EEECE1" w:themeFill="background2"/>
          </w:tcPr>
          <w:p w14:paraId="60E42BD9" w14:textId="16F373FA" w:rsidR="00F366F9" w:rsidRPr="00F366F9" w:rsidRDefault="00F366F9" w:rsidP="00F366F9">
            <w:pPr>
              <w:jc w:val="center"/>
              <w:rPr>
                <w:b/>
              </w:rPr>
            </w:pPr>
            <w:r w:rsidRPr="00F366F9">
              <w:rPr>
                <w:b/>
              </w:rPr>
              <w:t>Vulnerability</w:t>
            </w:r>
          </w:p>
        </w:tc>
        <w:tc>
          <w:tcPr>
            <w:tcW w:w="3000" w:type="dxa"/>
            <w:shd w:val="clear" w:color="auto" w:fill="EEECE1" w:themeFill="background2"/>
          </w:tcPr>
          <w:p w14:paraId="2C7302C5" w14:textId="7BDEEAAF" w:rsidR="00F366F9" w:rsidRPr="00F366F9" w:rsidRDefault="00F366F9" w:rsidP="00F366F9">
            <w:pPr>
              <w:jc w:val="center"/>
              <w:rPr>
                <w:b/>
              </w:rPr>
            </w:pPr>
            <w:r w:rsidRPr="00F366F9">
              <w:rPr>
                <w:b/>
              </w:rPr>
              <w:t>Recommended Policy</w:t>
            </w:r>
          </w:p>
        </w:tc>
        <w:tc>
          <w:tcPr>
            <w:tcW w:w="3000" w:type="dxa"/>
            <w:shd w:val="clear" w:color="auto" w:fill="EEECE1" w:themeFill="background2"/>
          </w:tcPr>
          <w:p w14:paraId="533DF85C" w14:textId="31DE3AA7" w:rsidR="00F366F9" w:rsidRPr="00F366F9" w:rsidRDefault="00F366F9" w:rsidP="00F366F9">
            <w:pPr>
              <w:jc w:val="center"/>
              <w:rPr>
                <w:b/>
              </w:rPr>
            </w:pPr>
            <w:r w:rsidRPr="00F366F9">
              <w:rPr>
                <w:b/>
              </w:rPr>
              <w:t>Justification</w:t>
            </w:r>
          </w:p>
        </w:tc>
      </w:tr>
      <w:tr w:rsidR="00F366F9" w14:paraId="7D08988B" w14:textId="77777777" w:rsidTr="00CB3ECB">
        <w:trPr>
          <w:trHeight w:val="1200"/>
          <w:jc w:val="center"/>
        </w:trPr>
        <w:tc>
          <w:tcPr>
            <w:tcW w:w="3000" w:type="dxa"/>
          </w:tcPr>
          <w:p w14:paraId="0FA3DDC0" w14:textId="77777777" w:rsidR="00F366F9" w:rsidRDefault="00F366F9" w:rsidP="00F366F9"/>
        </w:tc>
        <w:tc>
          <w:tcPr>
            <w:tcW w:w="3000" w:type="dxa"/>
          </w:tcPr>
          <w:p w14:paraId="1C7ED137" w14:textId="77777777" w:rsidR="00F366F9" w:rsidRDefault="00F366F9" w:rsidP="00F366F9"/>
        </w:tc>
        <w:tc>
          <w:tcPr>
            <w:tcW w:w="3000" w:type="dxa"/>
          </w:tcPr>
          <w:p w14:paraId="482CE2E0" w14:textId="77777777" w:rsidR="00F366F9" w:rsidRDefault="00F366F9" w:rsidP="00F366F9"/>
        </w:tc>
      </w:tr>
      <w:tr w:rsidR="00F366F9" w14:paraId="3A5B3ECD" w14:textId="77777777" w:rsidTr="00CB3ECB">
        <w:trPr>
          <w:trHeight w:val="1200"/>
          <w:jc w:val="center"/>
        </w:trPr>
        <w:tc>
          <w:tcPr>
            <w:tcW w:w="3000" w:type="dxa"/>
          </w:tcPr>
          <w:p w14:paraId="4DD0FF49" w14:textId="77777777" w:rsidR="00F366F9" w:rsidRDefault="00F366F9" w:rsidP="00F366F9"/>
        </w:tc>
        <w:tc>
          <w:tcPr>
            <w:tcW w:w="3000" w:type="dxa"/>
          </w:tcPr>
          <w:p w14:paraId="65DE77D9" w14:textId="77777777" w:rsidR="00F366F9" w:rsidRDefault="00F366F9" w:rsidP="00F366F9"/>
        </w:tc>
        <w:tc>
          <w:tcPr>
            <w:tcW w:w="3000" w:type="dxa"/>
          </w:tcPr>
          <w:p w14:paraId="22A8A1FD" w14:textId="77777777" w:rsidR="00F366F9" w:rsidRDefault="00F366F9" w:rsidP="00F366F9"/>
        </w:tc>
      </w:tr>
      <w:tr w:rsidR="00F366F9" w14:paraId="478B8BDB" w14:textId="77777777" w:rsidTr="00CB3ECB">
        <w:trPr>
          <w:trHeight w:val="1200"/>
          <w:jc w:val="center"/>
        </w:trPr>
        <w:tc>
          <w:tcPr>
            <w:tcW w:w="3000" w:type="dxa"/>
          </w:tcPr>
          <w:p w14:paraId="59851AC8" w14:textId="77777777" w:rsidR="00F366F9" w:rsidRDefault="00F366F9" w:rsidP="00F366F9"/>
        </w:tc>
        <w:tc>
          <w:tcPr>
            <w:tcW w:w="3000" w:type="dxa"/>
          </w:tcPr>
          <w:p w14:paraId="62616277" w14:textId="77777777" w:rsidR="00F366F9" w:rsidRDefault="00F366F9" w:rsidP="00F366F9"/>
        </w:tc>
        <w:tc>
          <w:tcPr>
            <w:tcW w:w="3000" w:type="dxa"/>
          </w:tcPr>
          <w:p w14:paraId="4D0B5A14" w14:textId="77777777" w:rsidR="00F366F9" w:rsidRDefault="00F366F9" w:rsidP="00F366F9"/>
        </w:tc>
      </w:tr>
      <w:tr w:rsidR="00F366F9" w14:paraId="6961266E" w14:textId="77777777" w:rsidTr="00CB3ECB">
        <w:trPr>
          <w:trHeight w:val="1200"/>
          <w:jc w:val="center"/>
        </w:trPr>
        <w:tc>
          <w:tcPr>
            <w:tcW w:w="3000" w:type="dxa"/>
          </w:tcPr>
          <w:p w14:paraId="4F811B30" w14:textId="77777777" w:rsidR="00F366F9" w:rsidRDefault="00F366F9" w:rsidP="00F366F9"/>
        </w:tc>
        <w:tc>
          <w:tcPr>
            <w:tcW w:w="3000" w:type="dxa"/>
          </w:tcPr>
          <w:p w14:paraId="26FCD6FB" w14:textId="77777777" w:rsidR="00F366F9" w:rsidRDefault="00F366F9" w:rsidP="00F366F9"/>
        </w:tc>
        <w:tc>
          <w:tcPr>
            <w:tcW w:w="3000" w:type="dxa"/>
          </w:tcPr>
          <w:p w14:paraId="4CD02D28" w14:textId="77777777" w:rsidR="00F366F9" w:rsidRDefault="00F366F9" w:rsidP="00F366F9"/>
        </w:tc>
      </w:tr>
      <w:tr w:rsidR="00F366F9" w14:paraId="3F300262" w14:textId="77777777" w:rsidTr="00CB3ECB">
        <w:trPr>
          <w:trHeight w:val="1200"/>
          <w:jc w:val="center"/>
        </w:trPr>
        <w:tc>
          <w:tcPr>
            <w:tcW w:w="3000" w:type="dxa"/>
          </w:tcPr>
          <w:p w14:paraId="4F0C2E11" w14:textId="77777777" w:rsidR="00F366F9" w:rsidRDefault="00F366F9" w:rsidP="00F366F9"/>
        </w:tc>
        <w:tc>
          <w:tcPr>
            <w:tcW w:w="3000" w:type="dxa"/>
          </w:tcPr>
          <w:p w14:paraId="21500F6E" w14:textId="77777777" w:rsidR="00F366F9" w:rsidRDefault="00F366F9" w:rsidP="00F366F9"/>
        </w:tc>
        <w:tc>
          <w:tcPr>
            <w:tcW w:w="3000" w:type="dxa"/>
          </w:tcPr>
          <w:p w14:paraId="176CACDB" w14:textId="77777777" w:rsidR="00F366F9" w:rsidRDefault="00F366F9" w:rsidP="00F366F9"/>
        </w:tc>
      </w:tr>
    </w:tbl>
    <w:p w14:paraId="4637E199" w14:textId="4AEA6532" w:rsidR="00D73A59" w:rsidRPr="003D09FE" w:rsidRDefault="002F5675" w:rsidP="003D09FE">
      <w:pPr>
        <w:pStyle w:val="NDGHeading1"/>
      </w:pPr>
      <w:bookmarkStart w:id="7" w:name="_Toc463110181"/>
      <w:r w:rsidRPr="003D09FE">
        <w:t>Develop Policy Documents</w:t>
      </w:r>
      <w:bookmarkEnd w:id="7"/>
    </w:p>
    <w:p w14:paraId="165AA002" w14:textId="33674B34" w:rsidR="007910DB" w:rsidRPr="003D09FE" w:rsidRDefault="007910DB" w:rsidP="003D09FE">
      <w:pPr>
        <w:pStyle w:val="NDGHeading2"/>
      </w:pPr>
      <w:bookmarkStart w:id="8" w:name="_Toc463110182"/>
      <w:r w:rsidRPr="003D09FE">
        <w:t>Create an Information Security Policy</w:t>
      </w:r>
      <w:bookmarkEnd w:id="8"/>
    </w:p>
    <w:p w14:paraId="5FE3A534" w14:textId="26325C84" w:rsidR="00DC047A" w:rsidRDefault="007910DB" w:rsidP="00BC62F6">
      <w:pPr>
        <w:pStyle w:val="NDGNormal"/>
        <w:numPr>
          <w:ilvl w:val="6"/>
          <w:numId w:val="5"/>
        </w:numPr>
        <w:spacing w:after="120"/>
        <w:ind w:left="720"/>
      </w:pPr>
      <w:r>
        <w:t xml:space="preserve">As a </w:t>
      </w:r>
      <w:r w:rsidR="008B0110">
        <w:t>team</w:t>
      </w:r>
      <w:r>
        <w:t>, assign e</w:t>
      </w:r>
      <w:r w:rsidR="002E53D5">
        <w:t xml:space="preserve">ach member </w:t>
      </w:r>
      <w:r w:rsidR="008B0110">
        <w:t xml:space="preserve">a vulnerability in the table for which to develop </w:t>
      </w:r>
      <w:r>
        <w:t xml:space="preserve">a security policy. </w:t>
      </w:r>
    </w:p>
    <w:p w14:paraId="466EA8B1" w14:textId="294B99D8" w:rsidR="007910DB" w:rsidRDefault="007910DB" w:rsidP="00BC62F6">
      <w:pPr>
        <w:pStyle w:val="NDGNormal"/>
        <w:numPr>
          <w:ilvl w:val="6"/>
          <w:numId w:val="5"/>
        </w:numPr>
        <w:spacing w:after="120"/>
        <w:ind w:left="720"/>
      </w:pPr>
      <w:r>
        <w:t xml:space="preserve">Use the SANS templates </w:t>
      </w:r>
      <w:r w:rsidR="0085105A">
        <w:t xml:space="preserve">(see Weblinks above) </w:t>
      </w:r>
      <w:r>
        <w:t>to develop a specific security policy for ACME Healthcare</w:t>
      </w:r>
      <w:r w:rsidR="008B0110">
        <w:t xml:space="preserve"> that addresses your assigned vulnerability</w:t>
      </w:r>
      <w:r>
        <w:t>.</w:t>
      </w:r>
    </w:p>
    <w:p w14:paraId="5C32CEC0" w14:textId="76D2F700" w:rsidR="007910DB" w:rsidRDefault="007910DB" w:rsidP="00393072">
      <w:pPr>
        <w:pStyle w:val="NDGNormal"/>
        <w:spacing w:after="120"/>
        <w:ind w:left="360"/>
      </w:pPr>
      <w:r>
        <w:lastRenderedPageBreak/>
        <w:t>NOTE: Follow the template as a guideline. Address all existing policy elements. No policy should exceed two pages in length.</w:t>
      </w:r>
    </w:p>
    <w:p w14:paraId="5C992E3A" w14:textId="01026F65" w:rsidR="0087746E" w:rsidRPr="004E6F95" w:rsidRDefault="007910DB" w:rsidP="003D09FE">
      <w:pPr>
        <w:pStyle w:val="NDGHeading2"/>
      </w:pPr>
      <w:bookmarkStart w:id="9" w:name="_Toc463110183"/>
      <w:r>
        <w:t>Create a Procedure</w:t>
      </w:r>
      <w:bookmarkEnd w:id="9"/>
    </w:p>
    <w:p w14:paraId="6D7BECC6" w14:textId="3C17A440" w:rsidR="007C4E3A" w:rsidRPr="008B0110" w:rsidRDefault="007910DB" w:rsidP="00BC62F6">
      <w:pPr>
        <w:pStyle w:val="ListParagraph"/>
        <w:numPr>
          <w:ilvl w:val="0"/>
          <w:numId w:val="10"/>
        </w:numPr>
      </w:pPr>
      <w:r w:rsidRPr="008B0110">
        <w:t>Create a step-by-step set of instructions that supports your information security policy.</w:t>
      </w:r>
    </w:p>
    <w:p w14:paraId="1C77D449" w14:textId="670C2629" w:rsidR="007910DB" w:rsidRPr="008B0110" w:rsidRDefault="00F366F9" w:rsidP="00BC62F6">
      <w:pPr>
        <w:pStyle w:val="ListParagraph"/>
        <w:numPr>
          <w:ilvl w:val="0"/>
          <w:numId w:val="10"/>
        </w:numPr>
      </w:pPr>
      <w:r w:rsidRPr="008B0110">
        <w:t>Include all of the information that a user would need to properly configure or complete the task in accordance with the security policy.</w:t>
      </w:r>
    </w:p>
    <w:p w14:paraId="6537E092" w14:textId="0646A404" w:rsidR="0036224C" w:rsidRDefault="00F366F9" w:rsidP="003D09FE">
      <w:pPr>
        <w:pStyle w:val="NDGHeading1"/>
      </w:pPr>
      <w:bookmarkStart w:id="10" w:name="_Toc463110184"/>
      <w:r>
        <w:t xml:space="preserve">Develop </w:t>
      </w:r>
      <w:r w:rsidR="002F5675">
        <w:t>Plan to Disseminate and Evaluate Policies</w:t>
      </w:r>
      <w:bookmarkEnd w:id="10"/>
    </w:p>
    <w:p w14:paraId="30B86EA6" w14:textId="74228F70" w:rsidR="00160FAA" w:rsidRDefault="00F366F9" w:rsidP="00F366F9">
      <w:pPr>
        <w:pStyle w:val="NDGNormal"/>
        <w:spacing w:after="120"/>
        <w:ind w:left="450"/>
      </w:pPr>
      <w:r>
        <w:t>As a team, discuss and document information required to create an information security policy implementation and dissemination plan</w:t>
      </w:r>
      <w:r w:rsidR="0036224C">
        <w:t>.</w:t>
      </w:r>
      <w:r>
        <w:t xml:space="preserve"> Include specific tasks and events that ACME Healthcare will use to make sure that all employees involved are aware of the information security policies that pertain to them. The plan should include any </w:t>
      </w:r>
      <w:r w:rsidR="0085105A">
        <w:t xml:space="preserve">specific </w:t>
      </w:r>
      <w:r>
        <w:t xml:space="preserve">departments that need to be involved. ACME Healthcare must also be able to assess whether individuals have the proper knowledge of the policies that pertain to their job responsibilities. </w:t>
      </w:r>
    </w:p>
    <w:p w14:paraId="651E2591" w14:textId="6E91F703" w:rsidR="00B7121E" w:rsidRDefault="00B7121E" w:rsidP="003D09FE">
      <w:pPr>
        <w:pStyle w:val="NDGHeading1"/>
      </w:pPr>
      <w:r>
        <w:t>Optional: Prepare and Deliver a Presentation to ACME Managers</w:t>
      </w:r>
    </w:p>
    <w:p w14:paraId="70BE2A05" w14:textId="595E9102" w:rsidR="00B7121E" w:rsidRPr="00B7121E" w:rsidRDefault="00B7121E" w:rsidP="00B7121E">
      <w:pPr>
        <w:pStyle w:val="NDGNormal"/>
        <w:spacing w:after="120"/>
        <w:ind w:left="450"/>
      </w:pPr>
      <w:r>
        <w:t>For each of the policies developed by your team, one t</w:t>
      </w:r>
      <w:r w:rsidR="0085105A">
        <w:t>eam member should prepare a 3- to 5</w:t>
      </w:r>
      <w:r w:rsidR="0085105A">
        <w:noBreakHyphen/>
      </w:r>
      <w:r>
        <w:t xml:space="preserve">minute presentation, as if to a room of ACME managers, to present </w:t>
      </w:r>
      <w:r w:rsidR="0085105A">
        <w:t xml:space="preserve">1) </w:t>
      </w:r>
      <w:r>
        <w:t xml:space="preserve">the case for needing a new policy and </w:t>
      </w:r>
      <w:r w:rsidR="0085105A">
        <w:t xml:space="preserve">2) </w:t>
      </w:r>
      <w:r>
        <w:t>the proposed policy</w:t>
      </w:r>
      <w:r w:rsidR="0085105A">
        <w:t>, i</w:t>
      </w:r>
      <w:r>
        <w:t>nclud</w:t>
      </w:r>
      <w:r w:rsidR="0085105A">
        <w:t>ing</w:t>
      </w:r>
      <w:r>
        <w:t xml:space="preserve"> </w:t>
      </w:r>
      <w:r w:rsidR="0085105A">
        <w:t xml:space="preserve">3) </w:t>
      </w:r>
      <w:r>
        <w:t xml:space="preserve">cost estimates, both with and without the policies, and </w:t>
      </w:r>
      <w:r w:rsidR="0085105A">
        <w:t xml:space="preserve">4) </w:t>
      </w:r>
      <w:r>
        <w:t xml:space="preserve">other evidence to support the recommendation for the new policy. </w:t>
      </w:r>
      <w:r w:rsidR="0085105A" w:rsidRPr="004C18BE">
        <w:rPr>
          <w:b/>
        </w:rPr>
        <w:t>Hint:</w:t>
      </w:r>
      <w:r w:rsidR="0085105A">
        <w:t xml:space="preserve"> Practice your presentation </w:t>
      </w:r>
      <w:r>
        <w:t xml:space="preserve">with </w:t>
      </w:r>
      <w:r w:rsidR="0085105A">
        <w:t xml:space="preserve">your </w:t>
      </w:r>
      <w:r>
        <w:t>team</w:t>
      </w:r>
      <w:r w:rsidR="0085105A">
        <w:t>,</w:t>
      </w:r>
      <w:r>
        <w:t xml:space="preserve"> and </w:t>
      </w:r>
      <w:r w:rsidR="0085105A">
        <w:t xml:space="preserve">listen to their </w:t>
      </w:r>
      <w:r>
        <w:t>suggestions for improvement before delivery to the ACME Managers.</w:t>
      </w:r>
    </w:p>
    <w:p w14:paraId="4F6AC38A" w14:textId="0C5BA6C8" w:rsidR="00BA3309" w:rsidRDefault="00BA3309" w:rsidP="00BD6741">
      <w:pPr>
        <w:pStyle w:val="NDGHeadingPrelim"/>
      </w:pPr>
      <w:bookmarkStart w:id="11" w:name="_Toc428281538"/>
      <w:bookmarkStart w:id="12" w:name="_Toc428446040"/>
      <w:bookmarkStart w:id="13" w:name="_Toc428535448"/>
      <w:bookmarkStart w:id="14" w:name="_Toc463110185"/>
      <w:r>
        <w:t>Conclusion</w:t>
      </w:r>
      <w:bookmarkEnd w:id="11"/>
      <w:bookmarkEnd w:id="12"/>
      <w:bookmarkEnd w:id="13"/>
      <w:bookmarkEnd w:id="14"/>
      <w:r>
        <w:t xml:space="preserve"> </w:t>
      </w:r>
    </w:p>
    <w:p w14:paraId="4DDC7141" w14:textId="1E376839" w:rsidR="00BA3309" w:rsidRDefault="00B30ADC" w:rsidP="00BA3309">
      <w:pPr>
        <w:pStyle w:val="NDGNormal"/>
      </w:pPr>
      <w:r>
        <w:t>Information s</w:t>
      </w:r>
      <w:r w:rsidR="00DE2F6C">
        <w:t>ecurity policies provide a f</w:t>
      </w:r>
      <w:r>
        <w:t>ramework</w:t>
      </w:r>
      <w:r w:rsidR="00DE2F6C">
        <w:t xml:space="preserve"> for how an organization </w:t>
      </w:r>
      <w:r>
        <w:t>protects its assets</w:t>
      </w:r>
      <w:r w:rsidR="00DE2F6C">
        <w:t xml:space="preserve"> and is a safeguard that the organization employs to reduce risk. </w:t>
      </w:r>
      <w:r>
        <w:t>This project examine</w:t>
      </w:r>
      <w:r w:rsidR="0085105A">
        <w:t>d</w:t>
      </w:r>
      <w:r>
        <w:t xml:space="preserve"> </w:t>
      </w:r>
      <w:r w:rsidRPr="0085105A">
        <w:rPr>
          <w:b/>
        </w:rPr>
        <w:t>why</w:t>
      </w:r>
      <w:r>
        <w:t xml:space="preserve"> an organization develops information security policies</w:t>
      </w:r>
      <w:r w:rsidR="0085105A">
        <w:t>,</w:t>
      </w:r>
      <w:r w:rsidR="005B04F2">
        <w:t xml:space="preserve"> and the </w:t>
      </w:r>
      <w:r w:rsidR="005B04F2" w:rsidRPr="0085105A">
        <w:rPr>
          <w:b/>
        </w:rPr>
        <w:t>differences</w:t>
      </w:r>
      <w:r w:rsidR="005B04F2">
        <w:t xml:space="preserve"> between information security policies, standards, guidelines, and procedures. This project also explored how an organization disseminates and evaluates information security policies.</w:t>
      </w:r>
    </w:p>
    <w:p w14:paraId="608FA854" w14:textId="47CA692D" w:rsidR="00AE7A8A" w:rsidRDefault="00AE7A8A" w:rsidP="00D95307">
      <w:pPr>
        <w:pStyle w:val="NDGNormal"/>
      </w:pPr>
      <w:bookmarkStart w:id="15" w:name="_GoBack"/>
      <w:bookmarkEnd w:id="15"/>
    </w:p>
    <w:sectPr w:rsidR="00AE7A8A" w:rsidSect="00EB16BE">
      <w:headerReference w:type="default" r:id="rId16"/>
      <w:footerReference w:type="default" r:id="rId17"/>
      <w:pgSz w:w="12240" w:h="15840"/>
      <w:pgMar w:top="1080" w:right="1440" w:bottom="1080" w:left="1440" w:header="432" w:footer="432"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DFE314" w14:textId="77777777" w:rsidR="00294907" w:rsidRDefault="00294907" w:rsidP="0064579A">
      <w:r>
        <w:separator/>
      </w:r>
    </w:p>
  </w:endnote>
  <w:endnote w:type="continuationSeparator" w:id="0">
    <w:p w14:paraId="75D6D69A" w14:textId="77777777" w:rsidR="00294907" w:rsidRDefault="00294907" w:rsidP="00645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0008FA" w14:textId="6F8D73EE" w:rsidR="00B24C28" w:rsidRPr="0012523D" w:rsidRDefault="00CB3ECB" w:rsidP="00F7696B">
    <w:pPr>
      <w:pStyle w:val="Footer"/>
      <w:tabs>
        <w:tab w:val="clear" w:pos="8640"/>
        <w:tab w:val="right" w:pos="9360"/>
      </w:tabs>
      <w:rPr>
        <w:rFonts w:asciiTheme="minorHAnsi" w:hAnsiTheme="minorHAnsi"/>
        <w:sz w:val="16"/>
        <w:szCs w:val="16"/>
      </w:rPr>
    </w:pPr>
    <w:r>
      <w:rPr>
        <w:rFonts w:asciiTheme="minorHAnsi" w:hAnsiTheme="minorHAnsi"/>
        <w:sz w:val="16"/>
        <w:szCs w:val="16"/>
      </w:rPr>
      <w:fldChar w:fldCharType="begin"/>
    </w:r>
    <w:r>
      <w:rPr>
        <w:rFonts w:asciiTheme="minorHAnsi" w:hAnsiTheme="minorHAnsi"/>
        <w:sz w:val="16"/>
        <w:szCs w:val="16"/>
      </w:rPr>
      <w:instrText xml:space="preserve"> SAVEDATE  \@ "M/d/yyyy"  \* MERGEFORMAT </w:instrText>
    </w:r>
    <w:r>
      <w:rPr>
        <w:rFonts w:asciiTheme="minorHAnsi" w:hAnsiTheme="minorHAnsi"/>
        <w:sz w:val="16"/>
        <w:szCs w:val="16"/>
      </w:rPr>
      <w:fldChar w:fldCharType="separate"/>
    </w:r>
    <w:r w:rsidR="001F0E55">
      <w:rPr>
        <w:rFonts w:asciiTheme="minorHAnsi" w:hAnsiTheme="minorHAnsi"/>
        <w:noProof/>
        <w:sz w:val="16"/>
        <w:szCs w:val="16"/>
      </w:rPr>
      <w:t>10/3/2018</w:t>
    </w:r>
    <w:r>
      <w:rPr>
        <w:rFonts w:asciiTheme="minorHAnsi" w:hAnsiTheme="minorHAnsi"/>
        <w:sz w:val="16"/>
        <w:szCs w:val="16"/>
      </w:rPr>
      <w:fldChar w:fldCharType="end"/>
    </w:r>
    <w:r w:rsidR="00B24C28" w:rsidRPr="0012523D">
      <w:rPr>
        <w:rFonts w:asciiTheme="minorHAnsi" w:hAnsiTheme="minorHAnsi"/>
        <w:sz w:val="16"/>
        <w:szCs w:val="16"/>
      </w:rPr>
      <w:tab/>
    </w:r>
    <w:r w:rsidR="00B24C28" w:rsidRPr="009E5C2D">
      <w:rPr>
        <w:rFonts w:asciiTheme="minorHAnsi" w:hAnsiTheme="minorHAnsi"/>
        <w:sz w:val="16"/>
        <w:szCs w:val="16"/>
      </w:rPr>
      <w:t>Copyright © 201</w:t>
    </w:r>
    <w:r w:rsidR="00CC606F">
      <w:rPr>
        <w:rFonts w:asciiTheme="minorHAnsi" w:hAnsiTheme="minorHAnsi"/>
        <w:sz w:val="16"/>
        <w:szCs w:val="16"/>
      </w:rPr>
      <w:t>8</w:t>
    </w:r>
    <w:r w:rsidR="00B24C28" w:rsidRPr="0012523D">
      <w:rPr>
        <w:rFonts w:asciiTheme="minorHAnsi" w:hAnsiTheme="minorHAnsi"/>
        <w:sz w:val="16"/>
        <w:szCs w:val="16"/>
      </w:rPr>
      <w:tab/>
      <w:t xml:space="preserve">Page </w:t>
    </w:r>
    <w:r w:rsidR="00B24C28" w:rsidRPr="0012523D">
      <w:rPr>
        <w:rFonts w:asciiTheme="minorHAnsi" w:hAnsiTheme="minorHAnsi"/>
        <w:sz w:val="16"/>
        <w:szCs w:val="16"/>
      </w:rPr>
      <w:fldChar w:fldCharType="begin"/>
    </w:r>
    <w:r w:rsidR="00B24C28" w:rsidRPr="0012523D">
      <w:rPr>
        <w:rFonts w:asciiTheme="minorHAnsi" w:hAnsiTheme="minorHAnsi"/>
        <w:sz w:val="16"/>
        <w:szCs w:val="16"/>
      </w:rPr>
      <w:instrText xml:space="preserve"> PAGE </w:instrText>
    </w:r>
    <w:r w:rsidR="00B24C28" w:rsidRPr="0012523D">
      <w:rPr>
        <w:rFonts w:asciiTheme="minorHAnsi" w:hAnsiTheme="minorHAnsi"/>
        <w:sz w:val="16"/>
        <w:szCs w:val="16"/>
      </w:rPr>
      <w:fldChar w:fldCharType="separate"/>
    </w:r>
    <w:r w:rsidR="00922D8C">
      <w:rPr>
        <w:rFonts w:asciiTheme="minorHAnsi" w:hAnsiTheme="minorHAnsi"/>
        <w:noProof/>
        <w:sz w:val="16"/>
        <w:szCs w:val="16"/>
      </w:rPr>
      <w:t>5</w:t>
    </w:r>
    <w:r w:rsidR="00B24C28" w:rsidRPr="0012523D">
      <w:rPr>
        <w:rFonts w:asciiTheme="minorHAnsi" w:hAnsiTheme="minorHAnsi"/>
        <w:sz w:val="16"/>
        <w:szCs w:val="16"/>
      </w:rPr>
      <w:fldChar w:fldCharType="end"/>
    </w:r>
    <w:r w:rsidR="00B24C28" w:rsidRPr="0012523D">
      <w:rPr>
        <w:rFonts w:asciiTheme="minorHAnsi" w:hAnsiTheme="minorHAnsi"/>
        <w:sz w:val="16"/>
        <w:szCs w:val="16"/>
      </w:rPr>
      <w:t xml:space="preserve"> of </w:t>
    </w:r>
    <w:r w:rsidR="00B24C28" w:rsidRPr="0012523D">
      <w:rPr>
        <w:rFonts w:asciiTheme="minorHAnsi" w:hAnsiTheme="minorHAnsi"/>
        <w:sz w:val="16"/>
        <w:szCs w:val="16"/>
      </w:rPr>
      <w:fldChar w:fldCharType="begin"/>
    </w:r>
    <w:r w:rsidR="00B24C28" w:rsidRPr="0012523D">
      <w:rPr>
        <w:rFonts w:asciiTheme="minorHAnsi" w:hAnsiTheme="minorHAnsi"/>
        <w:sz w:val="16"/>
        <w:szCs w:val="16"/>
      </w:rPr>
      <w:instrText xml:space="preserve"> NUMPAGES </w:instrText>
    </w:r>
    <w:r w:rsidR="00B24C28" w:rsidRPr="0012523D">
      <w:rPr>
        <w:rFonts w:asciiTheme="minorHAnsi" w:hAnsiTheme="minorHAnsi"/>
        <w:sz w:val="16"/>
        <w:szCs w:val="16"/>
      </w:rPr>
      <w:fldChar w:fldCharType="separate"/>
    </w:r>
    <w:r w:rsidR="00922D8C">
      <w:rPr>
        <w:rFonts w:asciiTheme="minorHAnsi" w:hAnsiTheme="minorHAnsi"/>
        <w:noProof/>
        <w:sz w:val="16"/>
        <w:szCs w:val="16"/>
      </w:rPr>
      <w:t>5</w:t>
    </w:r>
    <w:r w:rsidR="00B24C28" w:rsidRPr="0012523D">
      <w:rPr>
        <w:rFonts w:asciiTheme="minorHAnsi" w:hAnsiTheme="minorHAns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A62D83" w14:textId="77777777" w:rsidR="00294907" w:rsidRDefault="00294907" w:rsidP="0064579A">
      <w:r>
        <w:separator/>
      </w:r>
    </w:p>
  </w:footnote>
  <w:footnote w:type="continuationSeparator" w:id="0">
    <w:p w14:paraId="49B89C4B" w14:textId="77777777" w:rsidR="00294907" w:rsidRDefault="00294907" w:rsidP="006457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86F72C" w14:textId="4DD2E6FD" w:rsidR="00B24C28" w:rsidRPr="00622595" w:rsidRDefault="00622595" w:rsidP="00DF485F">
    <w:pPr>
      <w:pStyle w:val="Header"/>
      <w:rPr>
        <w:rFonts w:ascii="Century Schoolbook" w:hAnsi="Century Schoolbook"/>
        <w:sz w:val="22"/>
      </w:rPr>
    </w:pPr>
    <w:r w:rsidRPr="00622595">
      <w:rPr>
        <w:rFonts w:ascii="Century Schoolbook" w:hAnsi="Century Schoolbook"/>
        <w:sz w:val="22"/>
      </w:rPr>
      <w:fldChar w:fldCharType="begin"/>
    </w:r>
    <w:r w:rsidRPr="00622595">
      <w:rPr>
        <w:rFonts w:ascii="Century Schoolbook" w:hAnsi="Century Schoolbook"/>
        <w:sz w:val="22"/>
      </w:rPr>
      <w:instrText xml:space="preserve"> SUBJECT   \* MERGEFORMAT </w:instrText>
    </w:r>
    <w:r w:rsidRPr="00622595">
      <w:rPr>
        <w:rFonts w:ascii="Century Schoolbook" w:hAnsi="Century Schoolbook"/>
        <w:sz w:val="22"/>
      </w:rPr>
      <w:fldChar w:fldCharType="separate"/>
    </w:r>
    <w:r w:rsidR="00922D8C">
      <w:rPr>
        <w:rFonts w:ascii="Century Schoolbook" w:hAnsi="Century Schoolbook"/>
        <w:sz w:val="22"/>
      </w:rPr>
      <w:t xml:space="preserve">Student: </w:t>
    </w:r>
    <w:r w:rsidR="00922D8C" w:rsidRPr="00922D8C">
      <w:rPr>
        <w:rFonts w:ascii="Century Schoolbook" w:hAnsi="Century Schoolbook"/>
        <w:i/>
        <w:sz w:val="22"/>
      </w:rPr>
      <w:t>Security Policies</w:t>
    </w:r>
    <w:r w:rsidRPr="00622595">
      <w:rPr>
        <w:rFonts w:ascii="Century Schoolbook" w:hAnsi="Century Schoolbook"/>
        <w:sz w:val="22"/>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60C6D"/>
    <w:multiLevelType w:val="multilevel"/>
    <w:tmpl w:val="CF30E250"/>
    <w:lvl w:ilvl="0">
      <w:start w:val="1"/>
      <w:numFmt w:val="decimal"/>
      <w:pStyle w:val="ListParagraph"/>
      <w:lvlText w:val="%1."/>
      <w:lvlJc w:val="left"/>
      <w:pPr>
        <w:ind w:left="720" w:hanging="360"/>
      </w:pPr>
      <w:rPr>
        <w:rFonts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lvlText w:val="3.%2"/>
      <w:lvlJc w:val="left"/>
      <w:pPr>
        <w:ind w:left="1440" w:hanging="360"/>
      </w:pPr>
      <w:rPr>
        <w:rFonts w:hint="default"/>
        <w:b/>
        <w:i w:val="0"/>
        <w:color w:val="1F497D"/>
        <w:sz w:val="24"/>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C3A3D60"/>
    <w:multiLevelType w:val="multilevel"/>
    <w:tmpl w:val="698A440A"/>
    <w:lvl w:ilvl="0">
      <w:start w:val="1"/>
      <w:numFmt w:val="decimal"/>
      <w:lvlText w:val="%1."/>
      <w:lvlJc w:val="left"/>
      <w:pPr>
        <w:ind w:left="720" w:hanging="360"/>
      </w:pPr>
      <w:rPr>
        <w:rFonts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lvlText w:val="3.%2"/>
      <w:lvlJc w:val="left"/>
      <w:pPr>
        <w:ind w:left="1440" w:hanging="360"/>
      </w:pPr>
      <w:rPr>
        <w:rFonts w:hint="default"/>
        <w:b/>
        <w:i w:val="0"/>
        <w:color w:val="1F497D"/>
        <w:sz w:val="24"/>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163B0F13"/>
    <w:multiLevelType w:val="multilevel"/>
    <w:tmpl w:val="2E8033CC"/>
    <w:lvl w:ilvl="0">
      <w:start w:val="1"/>
      <w:numFmt w:val="decimal"/>
      <w:pStyle w:val="NDGHeading1"/>
      <w:lvlText w:val="%1"/>
      <w:lvlJc w:val="left"/>
      <w:pPr>
        <w:tabs>
          <w:tab w:val="num" w:pos="1080"/>
        </w:tabs>
        <w:ind w:left="792" w:hanging="792"/>
      </w:pPr>
      <w:rPr>
        <w:rFonts w:ascii="Arial" w:hAnsi="Arial" w:hint="default"/>
        <w:b/>
        <w:i w:val="0"/>
        <w:color w:val="1F497D" w:themeColor="text2"/>
        <w:sz w:val="22"/>
        <w:szCs w:val="22"/>
        <w:u w:val="none"/>
      </w:rPr>
    </w:lvl>
    <w:lvl w:ilvl="1">
      <w:start w:val="1"/>
      <w:numFmt w:val="decimal"/>
      <w:pStyle w:val="NDGHeading2"/>
      <w:lvlText w:val="%1.%2"/>
      <w:lvlJc w:val="left"/>
      <w:pPr>
        <w:tabs>
          <w:tab w:val="num" w:pos="1080"/>
        </w:tabs>
        <w:ind w:left="792" w:hanging="792"/>
      </w:pPr>
      <w:rPr>
        <w:rFonts w:ascii="Arial" w:hAnsi="Arial" w:hint="default"/>
        <w:b/>
        <w:i w:val="0"/>
        <w:color w:val="1F497D" w:themeColor="text2"/>
        <w:sz w:val="22"/>
        <w:szCs w:val="22"/>
      </w:rPr>
    </w:lvl>
    <w:lvl w:ilvl="2">
      <w:start w:val="1"/>
      <w:numFmt w:val="decimal"/>
      <w:lvlText w:val="%1.%2.%3"/>
      <w:lvlJc w:val="left"/>
      <w:pPr>
        <w:tabs>
          <w:tab w:val="num" w:pos="1080"/>
        </w:tabs>
        <w:ind w:left="792" w:hanging="792"/>
      </w:pPr>
      <w:rPr>
        <w:rFonts w:ascii="Arial" w:hAnsi="Arial" w:cs="Arial" w:hint="default"/>
        <w:b/>
        <w:bCs w:val="0"/>
        <w:i w:val="0"/>
        <w:iCs w:val="0"/>
        <w:caps w:val="0"/>
        <w:smallCaps w:val="0"/>
        <w:strike w:val="0"/>
        <w:dstrike w:val="0"/>
        <w:noProof w:val="0"/>
        <w:snapToGrid w:val="0"/>
        <w:vanish w:val="0"/>
        <w:color w:val="1F497D" w:themeColor="text2"/>
        <w:spacing w:val="0"/>
        <w:w w:val="0"/>
        <w:kern w:val="0"/>
        <w:position w:val="0"/>
        <w:szCs w:val="0"/>
        <w:u w:val="none"/>
        <w:vertAlign w:val="baseline"/>
        <w:em w:val="none"/>
      </w:rPr>
    </w:lvl>
    <w:lvl w:ilvl="3">
      <w:start w:val="1"/>
      <w:numFmt w:val="decimal"/>
      <w:lvlText w:val="%1.%2.%3.%4"/>
      <w:lvlJc w:val="left"/>
      <w:pPr>
        <w:tabs>
          <w:tab w:val="num" w:pos="1080"/>
        </w:tabs>
        <w:ind w:left="792" w:hanging="792"/>
      </w:pPr>
      <w:rPr>
        <w:rFonts w:ascii="Arial" w:hAnsi="Arial" w:cs="Times New Roman" w:hint="default"/>
        <w:b/>
        <w:bCs w:val="0"/>
        <w:i w:val="0"/>
        <w:iCs w:val="0"/>
        <w:caps w:val="0"/>
        <w:smallCaps w:val="0"/>
        <w:strike w:val="0"/>
        <w:dstrike w:val="0"/>
        <w:noProof w:val="0"/>
        <w:snapToGrid w:val="0"/>
        <w:vanish w:val="0"/>
        <w:color w:val="1F497D" w:themeColor="text2"/>
        <w:spacing w:val="0"/>
        <w:w w:val="0"/>
        <w:kern w:val="0"/>
        <w:position w:val="0"/>
        <w:sz w:val="22"/>
        <w:szCs w:val="0"/>
        <w:u w:val="none"/>
        <w:vertAlign w:val="baseline"/>
        <w:em w:val="none"/>
      </w:rPr>
    </w:lvl>
    <w:lvl w:ilvl="4">
      <w:start w:val="1"/>
      <w:numFmt w:val="decimal"/>
      <w:lvlText w:val="%1.%2.%3.%4.%5"/>
      <w:lvlJc w:val="left"/>
      <w:pPr>
        <w:tabs>
          <w:tab w:val="num" w:pos="1620"/>
        </w:tabs>
        <w:ind w:left="1620" w:hanging="1008"/>
      </w:pPr>
      <w:rPr>
        <w:rFonts w:hint="default"/>
      </w:rPr>
    </w:lvl>
    <w:lvl w:ilvl="5">
      <w:start w:val="1"/>
      <w:numFmt w:val="upperLetter"/>
      <w:lvlRestart w:val="0"/>
      <w:lvlText w:val="%6"/>
      <w:lvlJc w:val="left"/>
      <w:pPr>
        <w:tabs>
          <w:tab w:val="num" w:pos="1764"/>
        </w:tabs>
        <w:ind w:left="1764" w:hanging="1152"/>
      </w:pPr>
      <w:rPr>
        <w:rFonts w:hint="default"/>
      </w:rPr>
    </w:lvl>
    <w:lvl w:ilvl="6">
      <w:start w:val="1"/>
      <w:numFmt w:val="decimal"/>
      <w:lvlText w:val="%1.%2.%3.%4.%5.%6.%7"/>
      <w:lvlJc w:val="left"/>
      <w:pPr>
        <w:tabs>
          <w:tab w:val="num" w:pos="1908"/>
        </w:tabs>
        <w:ind w:left="1908" w:hanging="1296"/>
      </w:pPr>
      <w:rPr>
        <w:rFonts w:hint="default"/>
      </w:rPr>
    </w:lvl>
    <w:lvl w:ilvl="7">
      <w:start w:val="1"/>
      <w:numFmt w:val="decimal"/>
      <w:lvlText w:val="%1.%2.%3.%4.%5.%6.%7.%8"/>
      <w:lvlJc w:val="left"/>
      <w:pPr>
        <w:tabs>
          <w:tab w:val="num" w:pos="2052"/>
        </w:tabs>
        <w:ind w:left="2052" w:hanging="1440"/>
      </w:pPr>
      <w:rPr>
        <w:rFonts w:hint="default"/>
      </w:rPr>
    </w:lvl>
    <w:lvl w:ilvl="8">
      <w:start w:val="1"/>
      <w:numFmt w:val="decimal"/>
      <w:lvlText w:val="%1.%2.%3.%4.%5.%6.%7.%8.%9"/>
      <w:lvlJc w:val="left"/>
      <w:pPr>
        <w:tabs>
          <w:tab w:val="num" w:pos="2196"/>
        </w:tabs>
        <w:ind w:left="2196" w:hanging="1584"/>
      </w:pPr>
      <w:rPr>
        <w:rFonts w:hint="default"/>
      </w:rPr>
    </w:lvl>
  </w:abstractNum>
  <w:abstractNum w:abstractNumId="3" w15:restartNumberingAfterBreak="0">
    <w:nsid w:val="25DF0BF3"/>
    <w:multiLevelType w:val="hybridMultilevel"/>
    <w:tmpl w:val="2D904A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8739EF"/>
    <w:multiLevelType w:val="hybridMultilevel"/>
    <w:tmpl w:val="9A869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D22DE1"/>
    <w:multiLevelType w:val="multilevel"/>
    <w:tmpl w:val="B9EC0F0C"/>
    <w:lvl w:ilvl="0">
      <w:start w:val="1"/>
      <w:numFmt w:val="upperLetter"/>
      <w:pStyle w:val="NDGAppendixA"/>
      <w:lvlText w:val="Appendix %1"/>
      <w:lvlJc w:val="left"/>
      <w:pPr>
        <w:tabs>
          <w:tab w:val="num" w:pos="1584"/>
        </w:tabs>
        <w:ind w:left="0" w:firstLine="0"/>
      </w:pPr>
      <w:rPr>
        <w:rFonts w:hint="default"/>
      </w:rPr>
    </w:lvl>
    <w:lvl w:ilvl="1">
      <w:start w:val="1"/>
      <w:numFmt w:val="decimal"/>
      <w:pStyle w:val="NDGAppendixX1"/>
      <w:lvlText w:val="Appendix %1.%2"/>
      <w:lvlJc w:val="left"/>
      <w:pPr>
        <w:tabs>
          <w:tab w:val="num" w:pos="1512"/>
        </w:tabs>
        <w:ind w:left="0" w:firstLine="0"/>
      </w:pPr>
      <w:rPr>
        <w:rFonts w:ascii="Arial" w:hAnsi="Arial" w:cs="Arial" w:hint="default"/>
        <w:b/>
        <w:bCs w:val="0"/>
        <w:i w:val="0"/>
        <w:iCs w:val="0"/>
        <w:caps w:val="0"/>
        <w:smallCaps w:val="0"/>
        <w:strike w:val="0"/>
        <w:dstrike w:val="0"/>
        <w:noProof w:val="0"/>
        <w:snapToGrid w:val="0"/>
        <w:vanish w:val="0"/>
        <w:color w:val="000000"/>
        <w:spacing w:val="0"/>
        <w:kern w:val="0"/>
        <w:position w:val="0"/>
        <w:u w:val="none"/>
        <w:vertAlign w:val="baseline"/>
        <w:em w:val="none"/>
      </w:rPr>
    </w:lvl>
    <w:lvl w:ilvl="2">
      <w:start w:val="1"/>
      <w:numFmt w:val="lowerRoman"/>
      <w:lvlText w:val="%3."/>
      <w:lvlJc w:val="right"/>
      <w:pPr>
        <w:tabs>
          <w:tab w:val="num" w:pos="1080"/>
        </w:tabs>
        <w:ind w:left="1224" w:hanging="1224"/>
      </w:pPr>
      <w:rPr>
        <w:rFonts w:hint="default"/>
      </w:rPr>
    </w:lvl>
    <w:lvl w:ilvl="3">
      <w:start w:val="1"/>
      <w:numFmt w:val="decimal"/>
      <w:lvlText w:val="%4."/>
      <w:lvlJc w:val="left"/>
      <w:pPr>
        <w:tabs>
          <w:tab w:val="num" w:pos="1080"/>
        </w:tabs>
        <w:ind w:left="1224" w:hanging="1224"/>
      </w:pPr>
      <w:rPr>
        <w:rFonts w:hint="default"/>
      </w:rPr>
    </w:lvl>
    <w:lvl w:ilvl="4">
      <w:start w:val="1"/>
      <w:numFmt w:val="lowerLetter"/>
      <w:lvlText w:val="%5."/>
      <w:lvlJc w:val="left"/>
      <w:pPr>
        <w:tabs>
          <w:tab w:val="num" w:pos="1080"/>
        </w:tabs>
        <w:ind w:left="1224" w:hanging="1224"/>
      </w:pPr>
      <w:rPr>
        <w:rFonts w:hint="default"/>
      </w:rPr>
    </w:lvl>
    <w:lvl w:ilvl="5">
      <w:start w:val="1"/>
      <w:numFmt w:val="lowerRoman"/>
      <w:lvlText w:val="%6."/>
      <w:lvlJc w:val="right"/>
      <w:pPr>
        <w:tabs>
          <w:tab w:val="num" w:pos="1080"/>
        </w:tabs>
        <w:ind w:left="1224" w:hanging="1224"/>
      </w:pPr>
      <w:rPr>
        <w:rFonts w:hint="default"/>
      </w:rPr>
    </w:lvl>
    <w:lvl w:ilvl="6">
      <w:start w:val="1"/>
      <w:numFmt w:val="decimal"/>
      <w:lvlText w:val="%7."/>
      <w:lvlJc w:val="left"/>
      <w:pPr>
        <w:tabs>
          <w:tab w:val="num" w:pos="1080"/>
        </w:tabs>
        <w:ind w:left="1224" w:hanging="1224"/>
      </w:pPr>
      <w:rPr>
        <w:rFonts w:hint="default"/>
      </w:rPr>
    </w:lvl>
    <w:lvl w:ilvl="7">
      <w:start w:val="1"/>
      <w:numFmt w:val="lowerLetter"/>
      <w:lvlText w:val="%8."/>
      <w:lvlJc w:val="left"/>
      <w:pPr>
        <w:tabs>
          <w:tab w:val="num" w:pos="1080"/>
        </w:tabs>
        <w:ind w:left="1224" w:hanging="1224"/>
      </w:pPr>
      <w:rPr>
        <w:rFonts w:hint="default"/>
      </w:rPr>
    </w:lvl>
    <w:lvl w:ilvl="8">
      <w:start w:val="1"/>
      <w:numFmt w:val="lowerRoman"/>
      <w:lvlText w:val="%9."/>
      <w:lvlJc w:val="right"/>
      <w:pPr>
        <w:tabs>
          <w:tab w:val="num" w:pos="1080"/>
        </w:tabs>
        <w:ind w:left="1224" w:hanging="1224"/>
      </w:pPr>
      <w:rPr>
        <w:rFonts w:hint="default"/>
      </w:rPr>
    </w:lvl>
  </w:abstractNum>
  <w:abstractNum w:abstractNumId="6" w15:restartNumberingAfterBreak="0">
    <w:nsid w:val="74B523E0"/>
    <w:multiLevelType w:val="hybridMultilevel"/>
    <w:tmpl w:val="24AE89B0"/>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7" w15:restartNumberingAfterBreak="0">
    <w:nsid w:val="7F105753"/>
    <w:multiLevelType w:val="multilevel"/>
    <w:tmpl w:val="94DA122E"/>
    <w:lvl w:ilvl="0">
      <w:start w:val="1"/>
      <w:numFmt w:val="lowerLetter"/>
      <w:lvlText w:val="%1."/>
      <w:lvlJc w:val="left"/>
      <w:pPr>
        <w:ind w:left="1080" w:hanging="360"/>
      </w:pPr>
      <w:rPr>
        <w:rFonts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lvlText w:val="3.%2"/>
      <w:lvlJc w:val="left"/>
      <w:pPr>
        <w:ind w:left="1800" w:hanging="360"/>
      </w:pPr>
      <w:rPr>
        <w:rFonts w:hint="default"/>
        <w:b/>
        <w:i w:val="0"/>
        <w:color w:val="1F497D"/>
        <w:sz w:val="24"/>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num w:numId="1">
    <w:abstractNumId w:val="5"/>
  </w:num>
  <w:num w:numId="2">
    <w:abstractNumId w:val="1"/>
  </w:num>
  <w:num w:numId="3">
    <w:abstractNumId w:val="4"/>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3"/>
  </w:num>
  <w:num w:numId="7">
    <w:abstractNumId w:val="2"/>
  </w:num>
  <w:num w:numId="8">
    <w:abstractNumId w:val="0"/>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US" w:vendorID="64" w:dllVersion="0" w:nlCheck="1" w:checkStyle="0"/>
  <w:activeWritingStyle w:appName="MSWord" w:lang="es-ES" w:vendorID="64" w:dllVersion="0" w:nlCheck="1" w:checkStyle="1"/>
  <w:activeWritingStyle w:appName="MSWord" w:lang="en-US"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81" fill="f" fillcolor="white" stroke="f">
      <v:fill color="white" on="f"/>
      <v:stroke on="f"/>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4291"/>
    <w:rsid w:val="000000BF"/>
    <w:rsid w:val="0000248C"/>
    <w:rsid w:val="00004216"/>
    <w:rsid w:val="00004E98"/>
    <w:rsid w:val="000057D4"/>
    <w:rsid w:val="00007FBA"/>
    <w:rsid w:val="000110ED"/>
    <w:rsid w:val="00013CB3"/>
    <w:rsid w:val="000203EE"/>
    <w:rsid w:val="00021430"/>
    <w:rsid w:val="00022413"/>
    <w:rsid w:val="000234AF"/>
    <w:rsid w:val="00025E7A"/>
    <w:rsid w:val="000277AE"/>
    <w:rsid w:val="000301E5"/>
    <w:rsid w:val="000323D0"/>
    <w:rsid w:val="00033B00"/>
    <w:rsid w:val="000350A9"/>
    <w:rsid w:val="00035935"/>
    <w:rsid w:val="00036F68"/>
    <w:rsid w:val="00037518"/>
    <w:rsid w:val="00037CFD"/>
    <w:rsid w:val="00040AF5"/>
    <w:rsid w:val="00040FEC"/>
    <w:rsid w:val="0004137D"/>
    <w:rsid w:val="00042776"/>
    <w:rsid w:val="00044085"/>
    <w:rsid w:val="0004476E"/>
    <w:rsid w:val="00044AB1"/>
    <w:rsid w:val="00045B38"/>
    <w:rsid w:val="00045C63"/>
    <w:rsid w:val="00047020"/>
    <w:rsid w:val="00047255"/>
    <w:rsid w:val="00047A33"/>
    <w:rsid w:val="00050CBA"/>
    <w:rsid w:val="00051AE0"/>
    <w:rsid w:val="00052B87"/>
    <w:rsid w:val="00053134"/>
    <w:rsid w:val="00053F39"/>
    <w:rsid w:val="000548C2"/>
    <w:rsid w:val="00054BAD"/>
    <w:rsid w:val="00056E6D"/>
    <w:rsid w:val="000573DD"/>
    <w:rsid w:val="00057E44"/>
    <w:rsid w:val="00057F44"/>
    <w:rsid w:val="000602BB"/>
    <w:rsid w:val="00060AA8"/>
    <w:rsid w:val="00061C2C"/>
    <w:rsid w:val="000637DE"/>
    <w:rsid w:val="00064047"/>
    <w:rsid w:val="00064243"/>
    <w:rsid w:val="0006565C"/>
    <w:rsid w:val="00067D14"/>
    <w:rsid w:val="0007222A"/>
    <w:rsid w:val="00072B4E"/>
    <w:rsid w:val="00075178"/>
    <w:rsid w:val="00075AE3"/>
    <w:rsid w:val="00075C11"/>
    <w:rsid w:val="000760B1"/>
    <w:rsid w:val="000825CE"/>
    <w:rsid w:val="000837EC"/>
    <w:rsid w:val="00083BAA"/>
    <w:rsid w:val="00085429"/>
    <w:rsid w:val="00090EE8"/>
    <w:rsid w:val="000922AB"/>
    <w:rsid w:val="00092A8F"/>
    <w:rsid w:val="00094A36"/>
    <w:rsid w:val="00095B0D"/>
    <w:rsid w:val="00096697"/>
    <w:rsid w:val="0009692C"/>
    <w:rsid w:val="00096933"/>
    <w:rsid w:val="000A0816"/>
    <w:rsid w:val="000A7BFE"/>
    <w:rsid w:val="000B098D"/>
    <w:rsid w:val="000B0F29"/>
    <w:rsid w:val="000B2192"/>
    <w:rsid w:val="000B24F6"/>
    <w:rsid w:val="000B2F2E"/>
    <w:rsid w:val="000B32C3"/>
    <w:rsid w:val="000B36EB"/>
    <w:rsid w:val="000B5A50"/>
    <w:rsid w:val="000C04C7"/>
    <w:rsid w:val="000C1691"/>
    <w:rsid w:val="000C299B"/>
    <w:rsid w:val="000C51B4"/>
    <w:rsid w:val="000C577F"/>
    <w:rsid w:val="000C615E"/>
    <w:rsid w:val="000C6ED2"/>
    <w:rsid w:val="000C7C31"/>
    <w:rsid w:val="000D208B"/>
    <w:rsid w:val="000D2FE0"/>
    <w:rsid w:val="000D4EBD"/>
    <w:rsid w:val="000E20A1"/>
    <w:rsid w:val="000E2170"/>
    <w:rsid w:val="000E3E27"/>
    <w:rsid w:val="000E3FAF"/>
    <w:rsid w:val="000E5DA2"/>
    <w:rsid w:val="000E629E"/>
    <w:rsid w:val="000F02A5"/>
    <w:rsid w:val="000F19B0"/>
    <w:rsid w:val="000F1BA0"/>
    <w:rsid w:val="000F1F0A"/>
    <w:rsid w:val="000F3C29"/>
    <w:rsid w:val="000F47BF"/>
    <w:rsid w:val="000F4934"/>
    <w:rsid w:val="000F51E9"/>
    <w:rsid w:val="000F7B0A"/>
    <w:rsid w:val="000F7BBA"/>
    <w:rsid w:val="001003CF"/>
    <w:rsid w:val="00102D9F"/>
    <w:rsid w:val="00106C6D"/>
    <w:rsid w:val="001078B6"/>
    <w:rsid w:val="00107962"/>
    <w:rsid w:val="00107B83"/>
    <w:rsid w:val="00110364"/>
    <w:rsid w:val="001125D6"/>
    <w:rsid w:val="0011294D"/>
    <w:rsid w:val="001148DC"/>
    <w:rsid w:val="001159A2"/>
    <w:rsid w:val="001169A0"/>
    <w:rsid w:val="0011775E"/>
    <w:rsid w:val="0012013B"/>
    <w:rsid w:val="00120D0D"/>
    <w:rsid w:val="00121C10"/>
    <w:rsid w:val="0012241E"/>
    <w:rsid w:val="001243C8"/>
    <w:rsid w:val="00124DDD"/>
    <w:rsid w:val="0012523D"/>
    <w:rsid w:val="00125C04"/>
    <w:rsid w:val="00133E45"/>
    <w:rsid w:val="0013428E"/>
    <w:rsid w:val="0013507E"/>
    <w:rsid w:val="00136C92"/>
    <w:rsid w:val="00140ED2"/>
    <w:rsid w:val="001415FA"/>
    <w:rsid w:val="00144338"/>
    <w:rsid w:val="00144EBE"/>
    <w:rsid w:val="0014522C"/>
    <w:rsid w:val="00145A77"/>
    <w:rsid w:val="00145F55"/>
    <w:rsid w:val="00147E4F"/>
    <w:rsid w:val="00150435"/>
    <w:rsid w:val="00153690"/>
    <w:rsid w:val="00160FAA"/>
    <w:rsid w:val="001611F4"/>
    <w:rsid w:val="0016255F"/>
    <w:rsid w:val="001630C9"/>
    <w:rsid w:val="00163851"/>
    <w:rsid w:val="00164C02"/>
    <w:rsid w:val="00165785"/>
    <w:rsid w:val="001660FD"/>
    <w:rsid w:val="00166FEF"/>
    <w:rsid w:val="0017125C"/>
    <w:rsid w:val="00171DE9"/>
    <w:rsid w:val="001722A9"/>
    <w:rsid w:val="0017267E"/>
    <w:rsid w:val="00172A14"/>
    <w:rsid w:val="00172ADF"/>
    <w:rsid w:val="00176E1E"/>
    <w:rsid w:val="001847BA"/>
    <w:rsid w:val="0018666D"/>
    <w:rsid w:val="00190203"/>
    <w:rsid w:val="0019043E"/>
    <w:rsid w:val="00190813"/>
    <w:rsid w:val="00190871"/>
    <w:rsid w:val="001948C8"/>
    <w:rsid w:val="001A3BA8"/>
    <w:rsid w:val="001A3E6B"/>
    <w:rsid w:val="001A46C6"/>
    <w:rsid w:val="001A52CE"/>
    <w:rsid w:val="001A6C0A"/>
    <w:rsid w:val="001B3C86"/>
    <w:rsid w:val="001B5F48"/>
    <w:rsid w:val="001C0A27"/>
    <w:rsid w:val="001C3CC0"/>
    <w:rsid w:val="001C4CE0"/>
    <w:rsid w:val="001C66C5"/>
    <w:rsid w:val="001D06FE"/>
    <w:rsid w:val="001D5435"/>
    <w:rsid w:val="001D6396"/>
    <w:rsid w:val="001D7FBA"/>
    <w:rsid w:val="001E17EE"/>
    <w:rsid w:val="001E3BDD"/>
    <w:rsid w:val="001E7B16"/>
    <w:rsid w:val="001F009D"/>
    <w:rsid w:val="001F01E0"/>
    <w:rsid w:val="001F0E55"/>
    <w:rsid w:val="001F1AA4"/>
    <w:rsid w:val="001F29AD"/>
    <w:rsid w:val="001F44E1"/>
    <w:rsid w:val="001F5D1D"/>
    <w:rsid w:val="001F5FC1"/>
    <w:rsid w:val="001F6DD3"/>
    <w:rsid w:val="001F6F4B"/>
    <w:rsid w:val="00200493"/>
    <w:rsid w:val="00204397"/>
    <w:rsid w:val="0020623C"/>
    <w:rsid w:val="0020774A"/>
    <w:rsid w:val="002103D7"/>
    <w:rsid w:val="00210A30"/>
    <w:rsid w:val="00210F09"/>
    <w:rsid w:val="002122DF"/>
    <w:rsid w:val="00215A19"/>
    <w:rsid w:val="002168A0"/>
    <w:rsid w:val="00216D57"/>
    <w:rsid w:val="002207D3"/>
    <w:rsid w:val="002237D4"/>
    <w:rsid w:val="00225BE0"/>
    <w:rsid w:val="002262DF"/>
    <w:rsid w:val="00226A00"/>
    <w:rsid w:val="00227CB3"/>
    <w:rsid w:val="00230444"/>
    <w:rsid w:val="00230968"/>
    <w:rsid w:val="00231361"/>
    <w:rsid w:val="00233009"/>
    <w:rsid w:val="002379AC"/>
    <w:rsid w:val="002412D4"/>
    <w:rsid w:val="0024140C"/>
    <w:rsid w:val="002421D0"/>
    <w:rsid w:val="00242983"/>
    <w:rsid w:val="002446F0"/>
    <w:rsid w:val="002451F2"/>
    <w:rsid w:val="00245557"/>
    <w:rsid w:val="00253066"/>
    <w:rsid w:val="00254473"/>
    <w:rsid w:val="0025480A"/>
    <w:rsid w:val="0026175B"/>
    <w:rsid w:val="00261F88"/>
    <w:rsid w:val="00263377"/>
    <w:rsid w:val="002657FD"/>
    <w:rsid w:val="002664FA"/>
    <w:rsid w:val="002708E9"/>
    <w:rsid w:val="00270959"/>
    <w:rsid w:val="00270B96"/>
    <w:rsid w:val="00272239"/>
    <w:rsid w:val="00275170"/>
    <w:rsid w:val="002819FE"/>
    <w:rsid w:val="00284D2D"/>
    <w:rsid w:val="00287767"/>
    <w:rsid w:val="0029167E"/>
    <w:rsid w:val="00291B2E"/>
    <w:rsid w:val="002934FE"/>
    <w:rsid w:val="002944E9"/>
    <w:rsid w:val="00294907"/>
    <w:rsid w:val="00296809"/>
    <w:rsid w:val="00296AD6"/>
    <w:rsid w:val="002A1C54"/>
    <w:rsid w:val="002A1C89"/>
    <w:rsid w:val="002A4AD9"/>
    <w:rsid w:val="002A5D34"/>
    <w:rsid w:val="002A6638"/>
    <w:rsid w:val="002A7E06"/>
    <w:rsid w:val="002B2D72"/>
    <w:rsid w:val="002B4671"/>
    <w:rsid w:val="002B5647"/>
    <w:rsid w:val="002B6AD7"/>
    <w:rsid w:val="002B6D76"/>
    <w:rsid w:val="002B7015"/>
    <w:rsid w:val="002C0172"/>
    <w:rsid w:val="002C4F5C"/>
    <w:rsid w:val="002C5BFA"/>
    <w:rsid w:val="002C64BC"/>
    <w:rsid w:val="002D1C02"/>
    <w:rsid w:val="002D334E"/>
    <w:rsid w:val="002D4D72"/>
    <w:rsid w:val="002D4E2F"/>
    <w:rsid w:val="002D544A"/>
    <w:rsid w:val="002D69DE"/>
    <w:rsid w:val="002E0E72"/>
    <w:rsid w:val="002E0F65"/>
    <w:rsid w:val="002E1370"/>
    <w:rsid w:val="002E53D5"/>
    <w:rsid w:val="002E628E"/>
    <w:rsid w:val="002E643C"/>
    <w:rsid w:val="002E7999"/>
    <w:rsid w:val="002F009E"/>
    <w:rsid w:val="002F0B0F"/>
    <w:rsid w:val="002F1348"/>
    <w:rsid w:val="002F23E5"/>
    <w:rsid w:val="002F2525"/>
    <w:rsid w:val="002F4B21"/>
    <w:rsid w:val="002F5675"/>
    <w:rsid w:val="002F5CA5"/>
    <w:rsid w:val="002F7786"/>
    <w:rsid w:val="003043A7"/>
    <w:rsid w:val="0030475D"/>
    <w:rsid w:val="003053A5"/>
    <w:rsid w:val="003066D3"/>
    <w:rsid w:val="00306C1E"/>
    <w:rsid w:val="00307FDE"/>
    <w:rsid w:val="00310122"/>
    <w:rsid w:val="00310325"/>
    <w:rsid w:val="00310C52"/>
    <w:rsid w:val="00311C3E"/>
    <w:rsid w:val="00313032"/>
    <w:rsid w:val="00315F77"/>
    <w:rsid w:val="00316B24"/>
    <w:rsid w:val="003172C8"/>
    <w:rsid w:val="003201F0"/>
    <w:rsid w:val="00320B6C"/>
    <w:rsid w:val="00327959"/>
    <w:rsid w:val="00330802"/>
    <w:rsid w:val="00331A34"/>
    <w:rsid w:val="00332806"/>
    <w:rsid w:val="00335C70"/>
    <w:rsid w:val="0033639C"/>
    <w:rsid w:val="00340E91"/>
    <w:rsid w:val="0034113A"/>
    <w:rsid w:val="003452BF"/>
    <w:rsid w:val="00345A37"/>
    <w:rsid w:val="00351B14"/>
    <w:rsid w:val="00351C65"/>
    <w:rsid w:val="00351C92"/>
    <w:rsid w:val="00353F40"/>
    <w:rsid w:val="003544B0"/>
    <w:rsid w:val="003545A2"/>
    <w:rsid w:val="0035589E"/>
    <w:rsid w:val="00357953"/>
    <w:rsid w:val="00357C5F"/>
    <w:rsid w:val="00357C6D"/>
    <w:rsid w:val="00361801"/>
    <w:rsid w:val="00361BC7"/>
    <w:rsid w:val="00361F67"/>
    <w:rsid w:val="00362221"/>
    <w:rsid w:val="0036224C"/>
    <w:rsid w:val="00363FEB"/>
    <w:rsid w:val="00364B07"/>
    <w:rsid w:val="003700F5"/>
    <w:rsid w:val="003744C9"/>
    <w:rsid w:val="003816D9"/>
    <w:rsid w:val="00383222"/>
    <w:rsid w:val="003834D3"/>
    <w:rsid w:val="00383BDB"/>
    <w:rsid w:val="00385DEB"/>
    <w:rsid w:val="00391231"/>
    <w:rsid w:val="00393072"/>
    <w:rsid w:val="00395C8B"/>
    <w:rsid w:val="003A0F1A"/>
    <w:rsid w:val="003A2623"/>
    <w:rsid w:val="003A4518"/>
    <w:rsid w:val="003A484C"/>
    <w:rsid w:val="003A4926"/>
    <w:rsid w:val="003A6B8F"/>
    <w:rsid w:val="003B2348"/>
    <w:rsid w:val="003B4044"/>
    <w:rsid w:val="003B4FBC"/>
    <w:rsid w:val="003B5C0B"/>
    <w:rsid w:val="003B5D15"/>
    <w:rsid w:val="003B5F6B"/>
    <w:rsid w:val="003B6B2A"/>
    <w:rsid w:val="003B6D76"/>
    <w:rsid w:val="003C0243"/>
    <w:rsid w:val="003C0372"/>
    <w:rsid w:val="003C2FEE"/>
    <w:rsid w:val="003C3077"/>
    <w:rsid w:val="003C3A8E"/>
    <w:rsid w:val="003C4974"/>
    <w:rsid w:val="003C55F4"/>
    <w:rsid w:val="003C663E"/>
    <w:rsid w:val="003C66A0"/>
    <w:rsid w:val="003C730A"/>
    <w:rsid w:val="003D09FE"/>
    <w:rsid w:val="003D1BBD"/>
    <w:rsid w:val="003D2BB1"/>
    <w:rsid w:val="003D42F9"/>
    <w:rsid w:val="003D5C62"/>
    <w:rsid w:val="003D7608"/>
    <w:rsid w:val="003E0140"/>
    <w:rsid w:val="003E19FE"/>
    <w:rsid w:val="003E20C8"/>
    <w:rsid w:val="003E32A4"/>
    <w:rsid w:val="003E43D3"/>
    <w:rsid w:val="003E716E"/>
    <w:rsid w:val="003E782D"/>
    <w:rsid w:val="003F0C7B"/>
    <w:rsid w:val="003F157F"/>
    <w:rsid w:val="003F39EF"/>
    <w:rsid w:val="003F3D57"/>
    <w:rsid w:val="003F3F83"/>
    <w:rsid w:val="003F504F"/>
    <w:rsid w:val="003F57EA"/>
    <w:rsid w:val="003F5819"/>
    <w:rsid w:val="003F7052"/>
    <w:rsid w:val="003F7BE2"/>
    <w:rsid w:val="004000DA"/>
    <w:rsid w:val="00400E7F"/>
    <w:rsid w:val="00403870"/>
    <w:rsid w:val="00403F16"/>
    <w:rsid w:val="00404DED"/>
    <w:rsid w:val="00406B2C"/>
    <w:rsid w:val="00413F89"/>
    <w:rsid w:val="00416640"/>
    <w:rsid w:val="004208EA"/>
    <w:rsid w:val="00421165"/>
    <w:rsid w:val="004213C4"/>
    <w:rsid w:val="0042226F"/>
    <w:rsid w:val="0042319B"/>
    <w:rsid w:val="004256EA"/>
    <w:rsid w:val="004261B5"/>
    <w:rsid w:val="004262EE"/>
    <w:rsid w:val="00426D5A"/>
    <w:rsid w:val="00430563"/>
    <w:rsid w:val="00432EB5"/>
    <w:rsid w:val="0043341C"/>
    <w:rsid w:val="0043729F"/>
    <w:rsid w:val="004374BF"/>
    <w:rsid w:val="00440DAB"/>
    <w:rsid w:val="0044395D"/>
    <w:rsid w:val="00447659"/>
    <w:rsid w:val="00450669"/>
    <w:rsid w:val="00451773"/>
    <w:rsid w:val="00452078"/>
    <w:rsid w:val="00453115"/>
    <w:rsid w:val="00456971"/>
    <w:rsid w:val="00456CC1"/>
    <w:rsid w:val="00461745"/>
    <w:rsid w:val="004621C8"/>
    <w:rsid w:val="004633FF"/>
    <w:rsid w:val="0046360D"/>
    <w:rsid w:val="00464541"/>
    <w:rsid w:val="0046528A"/>
    <w:rsid w:val="0046558B"/>
    <w:rsid w:val="004672D7"/>
    <w:rsid w:val="004702A0"/>
    <w:rsid w:val="004714CE"/>
    <w:rsid w:val="00473630"/>
    <w:rsid w:val="0047435E"/>
    <w:rsid w:val="004773B4"/>
    <w:rsid w:val="00485AC8"/>
    <w:rsid w:val="00486CF0"/>
    <w:rsid w:val="00486E95"/>
    <w:rsid w:val="004879E6"/>
    <w:rsid w:val="00494139"/>
    <w:rsid w:val="00494CCF"/>
    <w:rsid w:val="004965BA"/>
    <w:rsid w:val="00496F4F"/>
    <w:rsid w:val="004972CE"/>
    <w:rsid w:val="004A0811"/>
    <w:rsid w:val="004A083E"/>
    <w:rsid w:val="004A390D"/>
    <w:rsid w:val="004A4D35"/>
    <w:rsid w:val="004A592A"/>
    <w:rsid w:val="004B1D69"/>
    <w:rsid w:val="004B2A64"/>
    <w:rsid w:val="004B3209"/>
    <w:rsid w:val="004B4A2B"/>
    <w:rsid w:val="004C18BE"/>
    <w:rsid w:val="004C4E1B"/>
    <w:rsid w:val="004C64E9"/>
    <w:rsid w:val="004C65A8"/>
    <w:rsid w:val="004D0108"/>
    <w:rsid w:val="004D1B05"/>
    <w:rsid w:val="004D5F45"/>
    <w:rsid w:val="004D7151"/>
    <w:rsid w:val="004E0D74"/>
    <w:rsid w:val="004E3C6C"/>
    <w:rsid w:val="004E3D17"/>
    <w:rsid w:val="004E4978"/>
    <w:rsid w:val="004E4C89"/>
    <w:rsid w:val="004E6F95"/>
    <w:rsid w:val="004F174E"/>
    <w:rsid w:val="004F3F62"/>
    <w:rsid w:val="004F4B5F"/>
    <w:rsid w:val="004F6955"/>
    <w:rsid w:val="004F6B0C"/>
    <w:rsid w:val="00500A14"/>
    <w:rsid w:val="00501667"/>
    <w:rsid w:val="00504C10"/>
    <w:rsid w:val="00505992"/>
    <w:rsid w:val="005059A3"/>
    <w:rsid w:val="0050712A"/>
    <w:rsid w:val="00511B82"/>
    <w:rsid w:val="00512143"/>
    <w:rsid w:val="00513F01"/>
    <w:rsid w:val="00515DD1"/>
    <w:rsid w:val="00516EB1"/>
    <w:rsid w:val="00517BD6"/>
    <w:rsid w:val="00517E23"/>
    <w:rsid w:val="00517EA3"/>
    <w:rsid w:val="00521F4B"/>
    <w:rsid w:val="00522D7F"/>
    <w:rsid w:val="005231C5"/>
    <w:rsid w:val="00525FF8"/>
    <w:rsid w:val="0052615B"/>
    <w:rsid w:val="00527BEB"/>
    <w:rsid w:val="005303DA"/>
    <w:rsid w:val="00530E7F"/>
    <w:rsid w:val="005321E6"/>
    <w:rsid w:val="005323EE"/>
    <w:rsid w:val="00535633"/>
    <w:rsid w:val="00537ED2"/>
    <w:rsid w:val="00540CFD"/>
    <w:rsid w:val="005434D6"/>
    <w:rsid w:val="00544BF3"/>
    <w:rsid w:val="00545A19"/>
    <w:rsid w:val="00547F1C"/>
    <w:rsid w:val="00553F6E"/>
    <w:rsid w:val="00557CDE"/>
    <w:rsid w:val="00560148"/>
    <w:rsid w:val="00562FEE"/>
    <w:rsid w:val="0056369F"/>
    <w:rsid w:val="00563CCC"/>
    <w:rsid w:val="005675E4"/>
    <w:rsid w:val="00570715"/>
    <w:rsid w:val="0057090F"/>
    <w:rsid w:val="00570F05"/>
    <w:rsid w:val="00572593"/>
    <w:rsid w:val="0057316A"/>
    <w:rsid w:val="00574AB4"/>
    <w:rsid w:val="00574E0B"/>
    <w:rsid w:val="00575C0D"/>
    <w:rsid w:val="00582810"/>
    <w:rsid w:val="00584F16"/>
    <w:rsid w:val="00585376"/>
    <w:rsid w:val="00585EEE"/>
    <w:rsid w:val="005861AF"/>
    <w:rsid w:val="00586688"/>
    <w:rsid w:val="005868FF"/>
    <w:rsid w:val="005874F1"/>
    <w:rsid w:val="00587F9B"/>
    <w:rsid w:val="0059174B"/>
    <w:rsid w:val="00592D2A"/>
    <w:rsid w:val="00593537"/>
    <w:rsid w:val="00593865"/>
    <w:rsid w:val="00593D04"/>
    <w:rsid w:val="00594115"/>
    <w:rsid w:val="0059440D"/>
    <w:rsid w:val="00594FD2"/>
    <w:rsid w:val="005956EF"/>
    <w:rsid w:val="005975E1"/>
    <w:rsid w:val="005A2762"/>
    <w:rsid w:val="005A48F3"/>
    <w:rsid w:val="005A5570"/>
    <w:rsid w:val="005A5FB9"/>
    <w:rsid w:val="005B04F2"/>
    <w:rsid w:val="005B0FC1"/>
    <w:rsid w:val="005B1367"/>
    <w:rsid w:val="005B332E"/>
    <w:rsid w:val="005B3671"/>
    <w:rsid w:val="005B4A30"/>
    <w:rsid w:val="005B4D6F"/>
    <w:rsid w:val="005B50AD"/>
    <w:rsid w:val="005B655A"/>
    <w:rsid w:val="005B6BCA"/>
    <w:rsid w:val="005B74B8"/>
    <w:rsid w:val="005C2323"/>
    <w:rsid w:val="005C2D33"/>
    <w:rsid w:val="005C3E59"/>
    <w:rsid w:val="005C445B"/>
    <w:rsid w:val="005C5276"/>
    <w:rsid w:val="005D0FC7"/>
    <w:rsid w:val="005D203D"/>
    <w:rsid w:val="005D24FE"/>
    <w:rsid w:val="005D3887"/>
    <w:rsid w:val="005D419D"/>
    <w:rsid w:val="005D4DE7"/>
    <w:rsid w:val="005D5477"/>
    <w:rsid w:val="005D79C7"/>
    <w:rsid w:val="005E424C"/>
    <w:rsid w:val="005E613D"/>
    <w:rsid w:val="005E79A9"/>
    <w:rsid w:val="005F0E7B"/>
    <w:rsid w:val="005F29A2"/>
    <w:rsid w:val="005F314E"/>
    <w:rsid w:val="005F3AAA"/>
    <w:rsid w:val="005F4051"/>
    <w:rsid w:val="005F69B0"/>
    <w:rsid w:val="00600130"/>
    <w:rsid w:val="00605AFE"/>
    <w:rsid w:val="00605F9B"/>
    <w:rsid w:val="00611040"/>
    <w:rsid w:val="00613B79"/>
    <w:rsid w:val="00622595"/>
    <w:rsid w:val="006238FB"/>
    <w:rsid w:val="0062425C"/>
    <w:rsid w:val="00624B9A"/>
    <w:rsid w:val="00624C0D"/>
    <w:rsid w:val="00625A96"/>
    <w:rsid w:val="00626DFF"/>
    <w:rsid w:val="006317D3"/>
    <w:rsid w:val="00631954"/>
    <w:rsid w:val="00631FBD"/>
    <w:rsid w:val="006321FE"/>
    <w:rsid w:val="00633001"/>
    <w:rsid w:val="00634395"/>
    <w:rsid w:val="00636092"/>
    <w:rsid w:val="00636BF9"/>
    <w:rsid w:val="00636D05"/>
    <w:rsid w:val="006379F5"/>
    <w:rsid w:val="006415CC"/>
    <w:rsid w:val="00644209"/>
    <w:rsid w:val="006448A2"/>
    <w:rsid w:val="006456C8"/>
    <w:rsid w:val="0064579A"/>
    <w:rsid w:val="00646751"/>
    <w:rsid w:val="00647583"/>
    <w:rsid w:val="0065356D"/>
    <w:rsid w:val="00654E58"/>
    <w:rsid w:val="00655964"/>
    <w:rsid w:val="0065628D"/>
    <w:rsid w:val="0065658F"/>
    <w:rsid w:val="00656877"/>
    <w:rsid w:val="00657503"/>
    <w:rsid w:val="006648B4"/>
    <w:rsid w:val="006649B2"/>
    <w:rsid w:val="0066663B"/>
    <w:rsid w:val="00671CB4"/>
    <w:rsid w:val="00672468"/>
    <w:rsid w:val="00672665"/>
    <w:rsid w:val="006742BF"/>
    <w:rsid w:val="006745CA"/>
    <w:rsid w:val="006747CB"/>
    <w:rsid w:val="0067503A"/>
    <w:rsid w:val="00676FFD"/>
    <w:rsid w:val="006827C8"/>
    <w:rsid w:val="00682888"/>
    <w:rsid w:val="00682F2C"/>
    <w:rsid w:val="006836F5"/>
    <w:rsid w:val="00696269"/>
    <w:rsid w:val="00696D96"/>
    <w:rsid w:val="00696DB0"/>
    <w:rsid w:val="00697565"/>
    <w:rsid w:val="006A1BA0"/>
    <w:rsid w:val="006A2016"/>
    <w:rsid w:val="006A33C2"/>
    <w:rsid w:val="006A341E"/>
    <w:rsid w:val="006A728D"/>
    <w:rsid w:val="006A73B5"/>
    <w:rsid w:val="006B408B"/>
    <w:rsid w:val="006B7013"/>
    <w:rsid w:val="006B78F0"/>
    <w:rsid w:val="006C07C5"/>
    <w:rsid w:val="006C18B8"/>
    <w:rsid w:val="006C402C"/>
    <w:rsid w:val="006C5909"/>
    <w:rsid w:val="006C5976"/>
    <w:rsid w:val="006C6A96"/>
    <w:rsid w:val="006C7E4E"/>
    <w:rsid w:val="006D353B"/>
    <w:rsid w:val="006D5265"/>
    <w:rsid w:val="006D6641"/>
    <w:rsid w:val="006D7609"/>
    <w:rsid w:val="006D7657"/>
    <w:rsid w:val="006D79CC"/>
    <w:rsid w:val="006E07A9"/>
    <w:rsid w:val="006E2136"/>
    <w:rsid w:val="006E2967"/>
    <w:rsid w:val="006E42E9"/>
    <w:rsid w:val="006E5496"/>
    <w:rsid w:val="006E75A5"/>
    <w:rsid w:val="006F2078"/>
    <w:rsid w:val="006F2651"/>
    <w:rsid w:val="006F3532"/>
    <w:rsid w:val="006F3FBF"/>
    <w:rsid w:val="006F46C8"/>
    <w:rsid w:val="006F49DF"/>
    <w:rsid w:val="006F4BD5"/>
    <w:rsid w:val="006F61B0"/>
    <w:rsid w:val="007000E3"/>
    <w:rsid w:val="00700EEC"/>
    <w:rsid w:val="0070117A"/>
    <w:rsid w:val="0070326B"/>
    <w:rsid w:val="00704297"/>
    <w:rsid w:val="00705175"/>
    <w:rsid w:val="007051A7"/>
    <w:rsid w:val="00706A94"/>
    <w:rsid w:val="00706B23"/>
    <w:rsid w:val="00710278"/>
    <w:rsid w:val="00711B1C"/>
    <w:rsid w:val="00712186"/>
    <w:rsid w:val="00713B61"/>
    <w:rsid w:val="0071434E"/>
    <w:rsid w:val="00715592"/>
    <w:rsid w:val="00715980"/>
    <w:rsid w:val="00716650"/>
    <w:rsid w:val="007207A6"/>
    <w:rsid w:val="0072480A"/>
    <w:rsid w:val="007256CB"/>
    <w:rsid w:val="00727F2E"/>
    <w:rsid w:val="007316F8"/>
    <w:rsid w:val="00731722"/>
    <w:rsid w:val="00740C62"/>
    <w:rsid w:val="00743F0D"/>
    <w:rsid w:val="007448B6"/>
    <w:rsid w:val="00744E8E"/>
    <w:rsid w:val="007475F8"/>
    <w:rsid w:val="00747C5E"/>
    <w:rsid w:val="007566E1"/>
    <w:rsid w:val="0075752A"/>
    <w:rsid w:val="00757A99"/>
    <w:rsid w:val="00757B9B"/>
    <w:rsid w:val="00757CCA"/>
    <w:rsid w:val="007649D8"/>
    <w:rsid w:val="00764BA8"/>
    <w:rsid w:val="007668B7"/>
    <w:rsid w:val="007679E4"/>
    <w:rsid w:val="007730C6"/>
    <w:rsid w:val="00773D42"/>
    <w:rsid w:val="00774E70"/>
    <w:rsid w:val="00777274"/>
    <w:rsid w:val="00780D2C"/>
    <w:rsid w:val="00780F7C"/>
    <w:rsid w:val="00782305"/>
    <w:rsid w:val="00786D91"/>
    <w:rsid w:val="0078740C"/>
    <w:rsid w:val="00790692"/>
    <w:rsid w:val="007910DB"/>
    <w:rsid w:val="00791B85"/>
    <w:rsid w:val="007941EF"/>
    <w:rsid w:val="007970C4"/>
    <w:rsid w:val="007976EE"/>
    <w:rsid w:val="007A1558"/>
    <w:rsid w:val="007A36DA"/>
    <w:rsid w:val="007A3E6E"/>
    <w:rsid w:val="007A4EFA"/>
    <w:rsid w:val="007A6361"/>
    <w:rsid w:val="007A7F0B"/>
    <w:rsid w:val="007B0DF4"/>
    <w:rsid w:val="007B1540"/>
    <w:rsid w:val="007B2048"/>
    <w:rsid w:val="007B254E"/>
    <w:rsid w:val="007B366D"/>
    <w:rsid w:val="007B3DE4"/>
    <w:rsid w:val="007B4B3C"/>
    <w:rsid w:val="007C0646"/>
    <w:rsid w:val="007C1CBE"/>
    <w:rsid w:val="007C37ED"/>
    <w:rsid w:val="007C41D5"/>
    <w:rsid w:val="007C4301"/>
    <w:rsid w:val="007C4996"/>
    <w:rsid w:val="007C4E3A"/>
    <w:rsid w:val="007C4EA3"/>
    <w:rsid w:val="007C5022"/>
    <w:rsid w:val="007C56CD"/>
    <w:rsid w:val="007C69D7"/>
    <w:rsid w:val="007D191B"/>
    <w:rsid w:val="007D3EB0"/>
    <w:rsid w:val="007D404F"/>
    <w:rsid w:val="007D4C9A"/>
    <w:rsid w:val="007D4CBB"/>
    <w:rsid w:val="007D561B"/>
    <w:rsid w:val="007E061E"/>
    <w:rsid w:val="007E0A05"/>
    <w:rsid w:val="007E1B36"/>
    <w:rsid w:val="007E4A32"/>
    <w:rsid w:val="007E4AF1"/>
    <w:rsid w:val="007E58EF"/>
    <w:rsid w:val="007E5D6F"/>
    <w:rsid w:val="007F1893"/>
    <w:rsid w:val="007F354F"/>
    <w:rsid w:val="007F43E1"/>
    <w:rsid w:val="007F4426"/>
    <w:rsid w:val="007F5540"/>
    <w:rsid w:val="007F5648"/>
    <w:rsid w:val="007F5D1C"/>
    <w:rsid w:val="007F5E11"/>
    <w:rsid w:val="007F6FF1"/>
    <w:rsid w:val="007F72FC"/>
    <w:rsid w:val="008002A5"/>
    <w:rsid w:val="00802548"/>
    <w:rsid w:val="0080478E"/>
    <w:rsid w:val="00804819"/>
    <w:rsid w:val="00813BF1"/>
    <w:rsid w:val="00821B9A"/>
    <w:rsid w:val="00822AB6"/>
    <w:rsid w:val="00823182"/>
    <w:rsid w:val="00823453"/>
    <w:rsid w:val="008242EF"/>
    <w:rsid w:val="00824E4C"/>
    <w:rsid w:val="00824EE0"/>
    <w:rsid w:val="008312EA"/>
    <w:rsid w:val="00831B06"/>
    <w:rsid w:val="00832E21"/>
    <w:rsid w:val="00835491"/>
    <w:rsid w:val="00835906"/>
    <w:rsid w:val="008407CE"/>
    <w:rsid w:val="00840CEB"/>
    <w:rsid w:val="00841CE5"/>
    <w:rsid w:val="008420A6"/>
    <w:rsid w:val="00842491"/>
    <w:rsid w:val="008436C0"/>
    <w:rsid w:val="00843A01"/>
    <w:rsid w:val="00847665"/>
    <w:rsid w:val="0085091B"/>
    <w:rsid w:val="0085105A"/>
    <w:rsid w:val="00862965"/>
    <w:rsid w:val="00867258"/>
    <w:rsid w:val="008705E2"/>
    <w:rsid w:val="008718E4"/>
    <w:rsid w:val="0087307A"/>
    <w:rsid w:val="00873B3C"/>
    <w:rsid w:val="0087715E"/>
    <w:rsid w:val="0087746E"/>
    <w:rsid w:val="00881703"/>
    <w:rsid w:val="00883BCB"/>
    <w:rsid w:val="008909F3"/>
    <w:rsid w:val="0089172B"/>
    <w:rsid w:val="008918C5"/>
    <w:rsid w:val="008926B4"/>
    <w:rsid w:val="00893B41"/>
    <w:rsid w:val="0089434B"/>
    <w:rsid w:val="0089459F"/>
    <w:rsid w:val="00895D70"/>
    <w:rsid w:val="008A0DF9"/>
    <w:rsid w:val="008A389C"/>
    <w:rsid w:val="008A5687"/>
    <w:rsid w:val="008A781A"/>
    <w:rsid w:val="008A799B"/>
    <w:rsid w:val="008A7F4F"/>
    <w:rsid w:val="008B0110"/>
    <w:rsid w:val="008B21E1"/>
    <w:rsid w:val="008B3264"/>
    <w:rsid w:val="008B7875"/>
    <w:rsid w:val="008C34FA"/>
    <w:rsid w:val="008C4DAF"/>
    <w:rsid w:val="008C560D"/>
    <w:rsid w:val="008C7C47"/>
    <w:rsid w:val="008D0025"/>
    <w:rsid w:val="008D09DE"/>
    <w:rsid w:val="008D20ED"/>
    <w:rsid w:val="008D4825"/>
    <w:rsid w:val="008D4DE4"/>
    <w:rsid w:val="008D51D7"/>
    <w:rsid w:val="008D7977"/>
    <w:rsid w:val="008E37B1"/>
    <w:rsid w:val="008E4DE7"/>
    <w:rsid w:val="008E670B"/>
    <w:rsid w:val="008F0901"/>
    <w:rsid w:val="008F0DA8"/>
    <w:rsid w:val="008F1CFF"/>
    <w:rsid w:val="008F366A"/>
    <w:rsid w:val="008F3929"/>
    <w:rsid w:val="008F562A"/>
    <w:rsid w:val="008F5B4C"/>
    <w:rsid w:val="00902532"/>
    <w:rsid w:val="009150B4"/>
    <w:rsid w:val="00915CCD"/>
    <w:rsid w:val="00917C80"/>
    <w:rsid w:val="009200F5"/>
    <w:rsid w:val="00920DEF"/>
    <w:rsid w:val="00921CBD"/>
    <w:rsid w:val="0092279B"/>
    <w:rsid w:val="00922D8C"/>
    <w:rsid w:val="00923A22"/>
    <w:rsid w:val="00930125"/>
    <w:rsid w:val="009315BB"/>
    <w:rsid w:val="00931B54"/>
    <w:rsid w:val="00932E2B"/>
    <w:rsid w:val="00933304"/>
    <w:rsid w:val="009373EB"/>
    <w:rsid w:val="009400BD"/>
    <w:rsid w:val="00940B8B"/>
    <w:rsid w:val="00940EE6"/>
    <w:rsid w:val="0094216D"/>
    <w:rsid w:val="009429A0"/>
    <w:rsid w:val="00943679"/>
    <w:rsid w:val="009454D8"/>
    <w:rsid w:val="00946067"/>
    <w:rsid w:val="00946337"/>
    <w:rsid w:val="0094645D"/>
    <w:rsid w:val="00946D0A"/>
    <w:rsid w:val="00947AA2"/>
    <w:rsid w:val="009536FD"/>
    <w:rsid w:val="0095648C"/>
    <w:rsid w:val="009612FD"/>
    <w:rsid w:val="00962C0B"/>
    <w:rsid w:val="0096358D"/>
    <w:rsid w:val="00963E92"/>
    <w:rsid w:val="00964A4C"/>
    <w:rsid w:val="00964CA8"/>
    <w:rsid w:val="00967983"/>
    <w:rsid w:val="00972E8A"/>
    <w:rsid w:val="00976901"/>
    <w:rsid w:val="0097778D"/>
    <w:rsid w:val="009779C3"/>
    <w:rsid w:val="00981A15"/>
    <w:rsid w:val="00982F7F"/>
    <w:rsid w:val="0098314D"/>
    <w:rsid w:val="00984588"/>
    <w:rsid w:val="009864C5"/>
    <w:rsid w:val="00986589"/>
    <w:rsid w:val="00987760"/>
    <w:rsid w:val="00991D0A"/>
    <w:rsid w:val="009A2FA2"/>
    <w:rsid w:val="009A5081"/>
    <w:rsid w:val="009A6123"/>
    <w:rsid w:val="009B2349"/>
    <w:rsid w:val="009B291E"/>
    <w:rsid w:val="009B41DE"/>
    <w:rsid w:val="009B4CCE"/>
    <w:rsid w:val="009B5BFD"/>
    <w:rsid w:val="009B6961"/>
    <w:rsid w:val="009C3B56"/>
    <w:rsid w:val="009C64C9"/>
    <w:rsid w:val="009C66E7"/>
    <w:rsid w:val="009C6913"/>
    <w:rsid w:val="009C77EF"/>
    <w:rsid w:val="009D1A73"/>
    <w:rsid w:val="009D5095"/>
    <w:rsid w:val="009D54CC"/>
    <w:rsid w:val="009D55CE"/>
    <w:rsid w:val="009D5EA1"/>
    <w:rsid w:val="009E1EC4"/>
    <w:rsid w:val="009E2704"/>
    <w:rsid w:val="009E3FE6"/>
    <w:rsid w:val="009E4346"/>
    <w:rsid w:val="009E43E7"/>
    <w:rsid w:val="009E7061"/>
    <w:rsid w:val="009E74C1"/>
    <w:rsid w:val="009F0221"/>
    <w:rsid w:val="009F0927"/>
    <w:rsid w:val="009F69D7"/>
    <w:rsid w:val="009F7DBB"/>
    <w:rsid w:val="00A0136A"/>
    <w:rsid w:val="00A01BD1"/>
    <w:rsid w:val="00A02FC5"/>
    <w:rsid w:val="00A03B16"/>
    <w:rsid w:val="00A04732"/>
    <w:rsid w:val="00A049DE"/>
    <w:rsid w:val="00A0632F"/>
    <w:rsid w:val="00A06CD3"/>
    <w:rsid w:val="00A10282"/>
    <w:rsid w:val="00A11379"/>
    <w:rsid w:val="00A11DF5"/>
    <w:rsid w:val="00A1410E"/>
    <w:rsid w:val="00A147BE"/>
    <w:rsid w:val="00A1556A"/>
    <w:rsid w:val="00A20925"/>
    <w:rsid w:val="00A209DB"/>
    <w:rsid w:val="00A22C44"/>
    <w:rsid w:val="00A23FCF"/>
    <w:rsid w:val="00A251B8"/>
    <w:rsid w:val="00A2786C"/>
    <w:rsid w:val="00A3047A"/>
    <w:rsid w:val="00A3430E"/>
    <w:rsid w:val="00A343D3"/>
    <w:rsid w:val="00A36989"/>
    <w:rsid w:val="00A36A91"/>
    <w:rsid w:val="00A4241D"/>
    <w:rsid w:val="00A42B26"/>
    <w:rsid w:val="00A43137"/>
    <w:rsid w:val="00A44F7B"/>
    <w:rsid w:val="00A45C88"/>
    <w:rsid w:val="00A47C7A"/>
    <w:rsid w:val="00A47FBA"/>
    <w:rsid w:val="00A50176"/>
    <w:rsid w:val="00A521ED"/>
    <w:rsid w:val="00A522E6"/>
    <w:rsid w:val="00A53AEF"/>
    <w:rsid w:val="00A54541"/>
    <w:rsid w:val="00A54B19"/>
    <w:rsid w:val="00A55059"/>
    <w:rsid w:val="00A56B62"/>
    <w:rsid w:val="00A60511"/>
    <w:rsid w:val="00A6294B"/>
    <w:rsid w:val="00A62D7F"/>
    <w:rsid w:val="00A630A1"/>
    <w:rsid w:val="00A63442"/>
    <w:rsid w:val="00A63F39"/>
    <w:rsid w:val="00A64AB7"/>
    <w:rsid w:val="00A67286"/>
    <w:rsid w:val="00A679DE"/>
    <w:rsid w:val="00A67AF3"/>
    <w:rsid w:val="00A67CE2"/>
    <w:rsid w:val="00A757E8"/>
    <w:rsid w:val="00A7733D"/>
    <w:rsid w:val="00A8537B"/>
    <w:rsid w:val="00A92607"/>
    <w:rsid w:val="00A92888"/>
    <w:rsid w:val="00A97D99"/>
    <w:rsid w:val="00AA13F1"/>
    <w:rsid w:val="00AA2B48"/>
    <w:rsid w:val="00AA6BA2"/>
    <w:rsid w:val="00AA7FBA"/>
    <w:rsid w:val="00AB2C31"/>
    <w:rsid w:val="00AB34D1"/>
    <w:rsid w:val="00AB3F40"/>
    <w:rsid w:val="00AB4A86"/>
    <w:rsid w:val="00AB5672"/>
    <w:rsid w:val="00AB6DBC"/>
    <w:rsid w:val="00AB7D73"/>
    <w:rsid w:val="00AC2F7B"/>
    <w:rsid w:val="00AC3847"/>
    <w:rsid w:val="00AC565D"/>
    <w:rsid w:val="00AD05FB"/>
    <w:rsid w:val="00AD2C31"/>
    <w:rsid w:val="00AD6A6B"/>
    <w:rsid w:val="00AE1208"/>
    <w:rsid w:val="00AE1EDF"/>
    <w:rsid w:val="00AE3751"/>
    <w:rsid w:val="00AE3BB1"/>
    <w:rsid w:val="00AE732A"/>
    <w:rsid w:val="00AE7A8A"/>
    <w:rsid w:val="00AF2568"/>
    <w:rsid w:val="00AF3308"/>
    <w:rsid w:val="00AF3690"/>
    <w:rsid w:val="00AF55F7"/>
    <w:rsid w:val="00AF6FDA"/>
    <w:rsid w:val="00AF7870"/>
    <w:rsid w:val="00AF7D1C"/>
    <w:rsid w:val="00B010CC"/>
    <w:rsid w:val="00B02CB3"/>
    <w:rsid w:val="00B04E81"/>
    <w:rsid w:val="00B06E3C"/>
    <w:rsid w:val="00B06EF8"/>
    <w:rsid w:val="00B072EF"/>
    <w:rsid w:val="00B07FBF"/>
    <w:rsid w:val="00B10E38"/>
    <w:rsid w:val="00B10F63"/>
    <w:rsid w:val="00B13E37"/>
    <w:rsid w:val="00B14631"/>
    <w:rsid w:val="00B17C03"/>
    <w:rsid w:val="00B21F7B"/>
    <w:rsid w:val="00B24C28"/>
    <w:rsid w:val="00B251B8"/>
    <w:rsid w:val="00B25697"/>
    <w:rsid w:val="00B2580F"/>
    <w:rsid w:val="00B25D0E"/>
    <w:rsid w:val="00B25E91"/>
    <w:rsid w:val="00B30ADC"/>
    <w:rsid w:val="00B30C26"/>
    <w:rsid w:val="00B30DAA"/>
    <w:rsid w:val="00B3221F"/>
    <w:rsid w:val="00B32449"/>
    <w:rsid w:val="00B34319"/>
    <w:rsid w:val="00B34DC5"/>
    <w:rsid w:val="00B371DA"/>
    <w:rsid w:val="00B44A92"/>
    <w:rsid w:val="00B46B32"/>
    <w:rsid w:val="00B62039"/>
    <w:rsid w:val="00B629B1"/>
    <w:rsid w:val="00B64786"/>
    <w:rsid w:val="00B64BE6"/>
    <w:rsid w:val="00B64FDC"/>
    <w:rsid w:val="00B66AF7"/>
    <w:rsid w:val="00B70A8F"/>
    <w:rsid w:val="00B7121E"/>
    <w:rsid w:val="00B7286F"/>
    <w:rsid w:val="00B73353"/>
    <w:rsid w:val="00B73962"/>
    <w:rsid w:val="00B73ABF"/>
    <w:rsid w:val="00B76E41"/>
    <w:rsid w:val="00B77D86"/>
    <w:rsid w:val="00B804D1"/>
    <w:rsid w:val="00B80716"/>
    <w:rsid w:val="00B80F66"/>
    <w:rsid w:val="00B81366"/>
    <w:rsid w:val="00B81725"/>
    <w:rsid w:val="00B81FEC"/>
    <w:rsid w:val="00B83291"/>
    <w:rsid w:val="00B83E77"/>
    <w:rsid w:val="00B8507C"/>
    <w:rsid w:val="00B90E9B"/>
    <w:rsid w:val="00B9476E"/>
    <w:rsid w:val="00B95EDA"/>
    <w:rsid w:val="00B96AD2"/>
    <w:rsid w:val="00BA1D76"/>
    <w:rsid w:val="00BA3309"/>
    <w:rsid w:val="00BA5499"/>
    <w:rsid w:val="00BA62A1"/>
    <w:rsid w:val="00BA7828"/>
    <w:rsid w:val="00BB00E5"/>
    <w:rsid w:val="00BB05B9"/>
    <w:rsid w:val="00BB4513"/>
    <w:rsid w:val="00BC0241"/>
    <w:rsid w:val="00BC2DBB"/>
    <w:rsid w:val="00BC2E7A"/>
    <w:rsid w:val="00BC37C7"/>
    <w:rsid w:val="00BC42BF"/>
    <w:rsid w:val="00BC62F6"/>
    <w:rsid w:val="00BD0973"/>
    <w:rsid w:val="00BD3448"/>
    <w:rsid w:val="00BD44B5"/>
    <w:rsid w:val="00BD44EC"/>
    <w:rsid w:val="00BD52AE"/>
    <w:rsid w:val="00BD5AC0"/>
    <w:rsid w:val="00BD661B"/>
    <w:rsid w:val="00BD6741"/>
    <w:rsid w:val="00BD74B6"/>
    <w:rsid w:val="00BE0BF2"/>
    <w:rsid w:val="00BE1502"/>
    <w:rsid w:val="00BE5C7E"/>
    <w:rsid w:val="00BE6E4C"/>
    <w:rsid w:val="00BE7149"/>
    <w:rsid w:val="00BF5731"/>
    <w:rsid w:val="00BF6A39"/>
    <w:rsid w:val="00BF6CEB"/>
    <w:rsid w:val="00BF6DF8"/>
    <w:rsid w:val="00BF7C1F"/>
    <w:rsid w:val="00C01B7C"/>
    <w:rsid w:val="00C037C2"/>
    <w:rsid w:val="00C042B2"/>
    <w:rsid w:val="00C056DF"/>
    <w:rsid w:val="00C0588F"/>
    <w:rsid w:val="00C11255"/>
    <w:rsid w:val="00C12D89"/>
    <w:rsid w:val="00C1540C"/>
    <w:rsid w:val="00C1739C"/>
    <w:rsid w:val="00C2031B"/>
    <w:rsid w:val="00C212DE"/>
    <w:rsid w:val="00C212E7"/>
    <w:rsid w:val="00C215E1"/>
    <w:rsid w:val="00C21F44"/>
    <w:rsid w:val="00C23CBC"/>
    <w:rsid w:val="00C25073"/>
    <w:rsid w:val="00C26C99"/>
    <w:rsid w:val="00C32A23"/>
    <w:rsid w:val="00C33734"/>
    <w:rsid w:val="00C372C6"/>
    <w:rsid w:val="00C402CF"/>
    <w:rsid w:val="00C42132"/>
    <w:rsid w:val="00C44277"/>
    <w:rsid w:val="00C47CD0"/>
    <w:rsid w:val="00C524FD"/>
    <w:rsid w:val="00C56170"/>
    <w:rsid w:val="00C56F5E"/>
    <w:rsid w:val="00C57CBF"/>
    <w:rsid w:val="00C61770"/>
    <w:rsid w:val="00C624D6"/>
    <w:rsid w:val="00C62CCD"/>
    <w:rsid w:val="00C67842"/>
    <w:rsid w:val="00C704C4"/>
    <w:rsid w:val="00C72560"/>
    <w:rsid w:val="00C7260C"/>
    <w:rsid w:val="00C7314F"/>
    <w:rsid w:val="00C744CA"/>
    <w:rsid w:val="00C77561"/>
    <w:rsid w:val="00C77F3C"/>
    <w:rsid w:val="00C80558"/>
    <w:rsid w:val="00C81024"/>
    <w:rsid w:val="00C8102D"/>
    <w:rsid w:val="00C84E5E"/>
    <w:rsid w:val="00C854B8"/>
    <w:rsid w:val="00C85B72"/>
    <w:rsid w:val="00C86471"/>
    <w:rsid w:val="00C87221"/>
    <w:rsid w:val="00C90416"/>
    <w:rsid w:val="00C94206"/>
    <w:rsid w:val="00C9717A"/>
    <w:rsid w:val="00CA10F2"/>
    <w:rsid w:val="00CA1332"/>
    <w:rsid w:val="00CA18DC"/>
    <w:rsid w:val="00CA66A3"/>
    <w:rsid w:val="00CA6AF6"/>
    <w:rsid w:val="00CB3963"/>
    <w:rsid w:val="00CB3ECB"/>
    <w:rsid w:val="00CB536B"/>
    <w:rsid w:val="00CB67C6"/>
    <w:rsid w:val="00CB6C34"/>
    <w:rsid w:val="00CB7649"/>
    <w:rsid w:val="00CC0094"/>
    <w:rsid w:val="00CC08A4"/>
    <w:rsid w:val="00CC15A2"/>
    <w:rsid w:val="00CC1A06"/>
    <w:rsid w:val="00CC1EBF"/>
    <w:rsid w:val="00CC27BE"/>
    <w:rsid w:val="00CC2983"/>
    <w:rsid w:val="00CC425B"/>
    <w:rsid w:val="00CC5BC8"/>
    <w:rsid w:val="00CC5E05"/>
    <w:rsid w:val="00CC606F"/>
    <w:rsid w:val="00CD00FF"/>
    <w:rsid w:val="00CD05C4"/>
    <w:rsid w:val="00CD1591"/>
    <w:rsid w:val="00CD1E10"/>
    <w:rsid w:val="00CD23D4"/>
    <w:rsid w:val="00CD2C53"/>
    <w:rsid w:val="00CD2CF2"/>
    <w:rsid w:val="00CD6C4D"/>
    <w:rsid w:val="00CE0739"/>
    <w:rsid w:val="00CE15DA"/>
    <w:rsid w:val="00CE7083"/>
    <w:rsid w:val="00CE7857"/>
    <w:rsid w:val="00CF2FF7"/>
    <w:rsid w:val="00CF3A93"/>
    <w:rsid w:val="00CF3BF5"/>
    <w:rsid w:val="00CF4962"/>
    <w:rsid w:val="00CF5ACB"/>
    <w:rsid w:val="00D037E1"/>
    <w:rsid w:val="00D04332"/>
    <w:rsid w:val="00D0462C"/>
    <w:rsid w:val="00D04D65"/>
    <w:rsid w:val="00D0589C"/>
    <w:rsid w:val="00D07F7B"/>
    <w:rsid w:val="00D1122B"/>
    <w:rsid w:val="00D1126D"/>
    <w:rsid w:val="00D14295"/>
    <w:rsid w:val="00D2216D"/>
    <w:rsid w:val="00D239D3"/>
    <w:rsid w:val="00D2403C"/>
    <w:rsid w:val="00D2546B"/>
    <w:rsid w:val="00D26CC3"/>
    <w:rsid w:val="00D27A2B"/>
    <w:rsid w:val="00D27B10"/>
    <w:rsid w:val="00D3084B"/>
    <w:rsid w:val="00D34DEC"/>
    <w:rsid w:val="00D35622"/>
    <w:rsid w:val="00D37337"/>
    <w:rsid w:val="00D4138B"/>
    <w:rsid w:val="00D424E7"/>
    <w:rsid w:val="00D428EE"/>
    <w:rsid w:val="00D436BF"/>
    <w:rsid w:val="00D440C6"/>
    <w:rsid w:val="00D44A65"/>
    <w:rsid w:val="00D5067A"/>
    <w:rsid w:val="00D51CF0"/>
    <w:rsid w:val="00D532DA"/>
    <w:rsid w:val="00D534DF"/>
    <w:rsid w:val="00D54DCC"/>
    <w:rsid w:val="00D558AF"/>
    <w:rsid w:val="00D56C20"/>
    <w:rsid w:val="00D57FA3"/>
    <w:rsid w:val="00D619F0"/>
    <w:rsid w:val="00D62FC9"/>
    <w:rsid w:val="00D6500D"/>
    <w:rsid w:val="00D66D2E"/>
    <w:rsid w:val="00D71E25"/>
    <w:rsid w:val="00D71FE4"/>
    <w:rsid w:val="00D73A59"/>
    <w:rsid w:val="00D73C75"/>
    <w:rsid w:val="00D73F8A"/>
    <w:rsid w:val="00D740E8"/>
    <w:rsid w:val="00D76065"/>
    <w:rsid w:val="00D76C64"/>
    <w:rsid w:val="00D77146"/>
    <w:rsid w:val="00D778AB"/>
    <w:rsid w:val="00D80434"/>
    <w:rsid w:val="00D8048F"/>
    <w:rsid w:val="00D82F9F"/>
    <w:rsid w:val="00D84291"/>
    <w:rsid w:val="00D84B21"/>
    <w:rsid w:val="00D87B2F"/>
    <w:rsid w:val="00D909D6"/>
    <w:rsid w:val="00D93AF7"/>
    <w:rsid w:val="00D9427C"/>
    <w:rsid w:val="00D95307"/>
    <w:rsid w:val="00D97D68"/>
    <w:rsid w:val="00DA07D7"/>
    <w:rsid w:val="00DA1B1C"/>
    <w:rsid w:val="00DA2E9D"/>
    <w:rsid w:val="00DA47B7"/>
    <w:rsid w:val="00DB3619"/>
    <w:rsid w:val="00DB3D62"/>
    <w:rsid w:val="00DC047A"/>
    <w:rsid w:val="00DC32D3"/>
    <w:rsid w:val="00DC3404"/>
    <w:rsid w:val="00DC3737"/>
    <w:rsid w:val="00DC4694"/>
    <w:rsid w:val="00DC6466"/>
    <w:rsid w:val="00DD16CE"/>
    <w:rsid w:val="00DD6229"/>
    <w:rsid w:val="00DD6923"/>
    <w:rsid w:val="00DD7145"/>
    <w:rsid w:val="00DE00D9"/>
    <w:rsid w:val="00DE117A"/>
    <w:rsid w:val="00DE1511"/>
    <w:rsid w:val="00DE2577"/>
    <w:rsid w:val="00DE259C"/>
    <w:rsid w:val="00DE28AA"/>
    <w:rsid w:val="00DE2F6C"/>
    <w:rsid w:val="00DE6CB6"/>
    <w:rsid w:val="00DE799D"/>
    <w:rsid w:val="00DE79FD"/>
    <w:rsid w:val="00DF048D"/>
    <w:rsid w:val="00DF1BD5"/>
    <w:rsid w:val="00DF4722"/>
    <w:rsid w:val="00DF485F"/>
    <w:rsid w:val="00DF4F03"/>
    <w:rsid w:val="00E00328"/>
    <w:rsid w:val="00E03135"/>
    <w:rsid w:val="00E03621"/>
    <w:rsid w:val="00E0395B"/>
    <w:rsid w:val="00E03E76"/>
    <w:rsid w:val="00E07288"/>
    <w:rsid w:val="00E10002"/>
    <w:rsid w:val="00E13589"/>
    <w:rsid w:val="00E14619"/>
    <w:rsid w:val="00E14BC7"/>
    <w:rsid w:val="00E212C2"/>
    <w:rsid w:val="00E21E9D"/>
    <w:rsid w:val="00E223AB"/>
    <w:rsid w:val="00E23224"/>
    <w:rsid w:val="00E24F6A"/>
    <w:rsid w:val="00E25E13"/>
    <w:rsid w:val="00E27F04"/>
    <w:rsid w:val="00E30BD5"/>
    <w:rsid w:val="00E3249F"/>
    <w:rsid w:val="00E33637"/>
    <w:rsid w:val="00E3525F"/>
    <w:rsid w:val="00E35CB7"/>
    <w:rsid w:val="00E378C8"/>
    <w:rsid w:val="00E37C2A"/>
    <w:rsid w:val="00E37CC3"/>
    <w:rsid w:val="00E40309"/>
    <w:rsid w:val="00E4083A"/>
    <w:rsid w:val="00E40B02"/>
    <w:rsid w:val="00E4114E"/>
    <w:rsid w:val="00E41A40"/>
    <w:rsid w:val="00E41F9D"/>
    <w:rsid w:val="00E42631"/>
    <w:rsid w:val="00E43E86"/>
    <w:rsid w:val="00E46CDE"/>
    <w:rsid w:val="00E46FC7"/>
    <w:rsid w:val="00E4793F"/>
    <w:rsid w:val="00E523DD"/>
    <w:rsid w:val="00E54429"/>
    <w:rsid w:val="00E5546D"/>
    <w:rsid w:val="00E558D7"/>
    <w:rsid w:val="00E5634C"/>
    <w:rsid w:val="00E56B0E"/>
    <w:rsid w:val="00E57A5A"/>
    <w:rsid w:val="00E60B6D"/>
    <w:rsid w:val="00E67539"/>
    <w:rsid w:val="00E676DA"/>
    <w:rsid w:val="00E67C8E"/>
    <w:rsid w:val="00E7030D"/>
    <w:rsid w:val="00E7410B"/>
    <w:rsid w:val="00E7442E"/>
    <w:rsid w:val="00E74EF4"/>
    <w:rsid w:val="00E76D9B"/>
    <w:rsid w:val="00E7754F"/>
    <w:rsid w:val="00E77A94"/>
    <w:rsid w:val="00E83231"/>
    <w:rsid w:val="00E83782"/>
    <w:rsid w:val="00E839D8"/>
    <w:rsid w:val="00E8433D"/>
    <w:rsid w:val="00E844C3"/>
    <w:rsid w:val="00E9244E"/>
    <w:rsid w:val="00E93899"/>
    <w:rsid w:val="00E95086"/>
    <w:rsid w:val="00E95569"/>
    <w:rsid w:val="00EA17AC"/>
    <w:rsid w:val="00EA27E6"/>
    <w:rsid w:val="00EA7486"/>
    <w:rsid w:val="00EB0C72"/>
    <w:rsid w:val="00EB16BE"/>
    <w:rsid w:val="00EB19B9"/>
    <w:rsid w:val="00EB4645"/>
    <w:rsid w:val="00EB58F6"/>
    <w:rsid w:val="00EC043D"/>
    <w:rsid w:val="00EC0750"/>
    <w:rsid w:val="00EC135B"/>
    <w:rsid w:val="00EC2391"/>
    <w:rsid w:val="00EC42E2"/>
    <w:rsid w:val="00EC6700"/>
    <w:rsid w:val="00EC72E5"/>
    <w:rsid w:val="00EC7A59"/>
    <w:rsid w:val="00ED31F9"/>
    <w:rsid w:val="00ED3644"/>
    <w:rsid w:val="00ED6139"/>
    <w:rsid w:val="00ED789C"/>
    <w:rsid w:val="00EE023F"/>
    <w:rsid w:val="00EE02A4"/>
    <w:rsid w:val="00EE1943"/>
    <w:rsid w:val="00EE495E"/>
    <w:rsid w:val="00EE5F1D"/>
    <w:rsid w:val="00EE6A06"/>
    <w:rsid w:val="00EF173C"/>
    <w:rsid w:val="00EF1C22"/>
    <w:rsid w:val="00EF4E29"/>
    <w:rsid w:val="00EF5B2A"/>
    <w:rsid w:val="00F004B3"/>
    <w:rsid w:val="00F00734"/>
    <w:rsid w:val="00F014B4"/>
    <w:rsid w:val="00F02E29"/>
    <w:rsid w:val="00F0376E"/>
    <w:rsid w:val="00F0553D"/>
    <w:rsid w:val="00F07BCA"/>
    <w:rsid w:val="00F122F6"/>
    <w:rsid w:val="00F12648"/>
    <w:rsid w:val="00F12C95"/>
    <w:rsid w:val="00F14194"/>
    <w:rsid w:val="00F23D63"/>
    <w:rsid w:val="00F24B87"/>
    <w:rsid w:val="00F24F8A"/>
    <w:rsid w:val="00F3058D"/>
    <w:rsid w:val="00F32B65"/>
    <w:rsid w:val="00F32D70"/>
    <w:rsid w:val="00F34808"/>
    <w:rsid w:val="00F3566A"/>
    <w:rsid w:val="00F359B1"/>
    <w:rsid w:val="00F366F9"/>
    <w:rsid w:val="00F41B7E"/>
    <w:rsid w:val="00F43D9E"/>
    <w:rsid w:val="00F50785"/>
    <w:rsid w:val="00F507D7"/>
    <w:rsid w:val="00F51425"/>
    <w:rsid w:val="00F546E8"/>
    <w:rsid w:val="00F54CB9"/>
    <w:rsid w:val="00F54F8C"/>
    <w:rsid w:val="00F562FA"/>
    <w:rsid w:val="00F631B4"/>
    <w:rsid w:val="00F6401A"/>
    <w:rsid w:val="00F65FD4"/>
    <w:rsid w:val="00F67C5B"/>
    <w:rsid w:val="00F70468"/>
    <w:rsid w:val="00F706A4"/>
    <w:rsid w:val="00F72A8A"/>
    <w:rsid w:val="00F73C08"/>
    <w:rsid w:val="00F73D32"/>
    <w:rsid w:val="00F748C8"/>
    <w:rsid w:val="00F75055"/>
    <w:rsid w:val="00F7696B"/>
    <w:rsid w:val="00F800B2"/>
    <w:rsid w:val="00F8173E"/>
    <w:rsid w:val="00F82F3E"/>
    <w:rsid w:val="00F84657"/>
    <w:rsid w:val="00F859E2"/>
    <w:rsid w:val="00F86F50"/>
    <w:rsid w:val="00F92226"/>
    <w:rsid w:val="00F93A1E"/>
    <w:rsid w:val="00F943C5"/>
    <w:rsid w:val="00F95CBC"/>
    <w:rsid w:val="00F95F50"/>
    <w:rsid w:val="00FA15AC"/>
    <w:rsid w:val="00FA4AE4"/>
    <w:rsid w:val="00FA4EFC"/>
    <w:rsid w:val="00FA54E1"/>
    <w:rsid w:val="00FA78F8"/>
    <w:rsid w:val="00FB19C1"/>
    <w:rsid w:val="00FB5688"/>
    <w:rsid w:val="00FC22D0"/>
    <w:rsid w:val="00FC3DF2"/>
    <w:rsid w:val="00FC45B5"/>
    <w:rsid w:val="00FC6633"/>
    <w:rsid w:val="00FC6FB3"/>
    <w:rsid w:val="00FD0225"/>
    <w:rsid w:val="00FD16C0"/>
    <w:rsid w:val="00FD3203"/>
    <w:rsid w:val="00FD34BB"/>
    <w:rsid w:val="00FD4788"/>
    <w:rsid w:val="00FD6BCE"/>
    <w:rsid w:val="00FE0209"/>
    <w:rsid w:val="00FE1DE5"/>
    <w:rsid w:val="00FE2BAF"/>
    <w:rsid w:val="00FE4D3E"/>
    <w:rsid w:val="00FE799A"/>
    <w:rsid w:val="00FF1198"/>
    <w:rsid w:val="00FF1BEE"/>
    <w:rsid w:val="00FF24FB"/>
    <w:rsid w:val="00FF53BD"/>
    <w:rsid w:val="00FF722D"/>
    <w:rsid w:val="00FF76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fill="f" fillcolor="white" stroke="f">
      <v:fill color="white" on="f"/>
      <v:stroke on="f"/>
    </o:shapedefaults>
    <o:shapelayout v:ext="edit">
      <o:idmap v:ext="edit" data="1"/>
    </o:shapelayout>
  </w:shapeDefaults>
  <w:decimalSymbol w:val="."/>
  <w:listSeparator w:val=","/>
  <w14:docId w14:val="12671E13"/>
  <w15:docId w15:val="{6C86A6A0-86D4-47FF-91EE-17C5BAF37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lsdException w:name="heading 2" w:uiPriority="0"/>
    <w:lsdException w:name="heading 3" w:uiPriority="0"/>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5658F"/>
    <w:rPr>
      <w:rFonts w:asciiTheme="minorHAnsi" w:hAnsiTheme="minorHAnsi"/>
      <w:sz w:val="24"/>
      <w:szCs w:val="24"/>
      <w:lang w:eastAsia="ja-JP"/>
    </w:rPr>
  </w:style>
  <w:style w:type="paragraph" w:styleId="Heading1">
    <w:name w:val="heading 1"/>
    <w:basedOn w:val="Normal"/>
    <w:next w:val="Normal"/>
    <w:rsid w:val="0065658F"/>
    <w:pPr>
      <w:keepNext/>
      <w:spacing w:before="240" w:after="60"/>
      <w:outlineLvl w:val="0"/>
    </w:pPr>
    <w:rPr>
      <w:rFonts w:ascii="Arial" w:hAnsi="Arial" w:cs="Arial"/>
      <w:b/>
      <w:bCs/>
      <w:kern w:val="32"/>
      <w:sz w:val="32"/>
      <w:szCs w:val="32"/>
    </w:rPr>
  </w:style>
  <w:style w:type="paragraph" w:styleId="Heading2">
    <w:name w:val="heading 2"/>
    <w:basedOn w:val="Normal"/>
    <w:next w:val="Normal"/>
    <w:rsid w:val="0065658F"/>
    <w:pPr>
      <w:keepNext/>
      <w:spacing w:before="240" w:after="60"/>
      <w:outlineLvl w:val="1"/>
    </w:pPr>
    <w:rPr>
      <w:rFonts w:ascii="Arial" w:hAnsi="Arial" w:cs="Arial"/>
      <w:b/>
      <w:bCs/>
      <w:i/>
      <w:iCs/>
      <w:sz w:val="28"/>
      <w:szCs w:val="28"/>
    </w:rPr>
  </w:style>
  <w:style w:type="paragraph" w:styleId="Heading3">
    <w:name w:val="heading 3"/>
    <w:basedOn w:val="Normal"/>
    <w:next w:val="Normal"/>
    <w:rsid w:val="0065658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506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D1C02"/>
    <w:pPr>
      <w:autoSpaceDE w:val="0"/>
      <w:autoSpaceDN w:val="0"/>
      <w:adjustRightInd w:val="0"/>
    </w:pPr>
    <w:rPr>
      <w:rFonts w:ascii="Arial" w:hAnsi="Arial" w:cs="Arial"/>
      <w:color w:val="000000"/>
      <w:sz w:val="24"/>
      <w:szCs w:val="24"/>
      <w:lang w:eastAsia="ja-JP"/>
    </w:rPr>
  </w:style>
  <w:style w:type="paragraph" w:customStyle="1" w:styleId="Bullet1">
    <w:name w:val="Bullet 1"/>
    <w:basedOn w:val="Default"/>
    <w:next w:val="Default"/>
    <w:rsid w:val="002D1C02"/>
    <w:pPr>
      <w:spacing w:before="120" w:after="120"/>
    </w:pPr>
    <w:rPr>
      <w:rFonts w:cs="Times New Roman"/>
      <w:color w:val="auto"/>
    </w:rPr>
  </w:style>
  <w:style w:type="paragraph" w:styleId="NormalWeb">
    <w:name w:val="Normal (Web)"/>
    <w:basedOn w:val="Normal"/>
    <w:uiPriority w:val="99"/>
    <w:rsid w:val="0052615B"/>
    <w:pPr>
      <w:spacing w:before="100" w:beforeAutospacing="1" w:after="100" w:afterAutospacing="1"/>
    </w:pPr>
  </w:style>
  <w:style w:type="character" w:customStyle="1" w:styleId="text">
    <w:name w:val="text"/>
    <w:basedOn w:val="DefaultParagraphFont"/>
    <w:rsid w:val="006B7013"/>
  </w:style>
  <w:style w:type="paragraph" w:styleId="Caption">
    <w:name w:val="caption"/>
    <w:basedOn w:val="Normal"/>
    <w:next w:val="Normal"/>
    <w:qFormat/>
    <w:rsid w:val="00393072"/>
    <w:pPr>
      <w:spacing w:before="120" w:after="120"/>
      <w:ind w:left="720"/>
    </w:pPr>
    <w:rPr>
      <w:b/>
      <w:bCs/>
      <w:color w:val="1F497D" w:themeColor="text2"/>
      <w:sz w:val="16"/>
      <w:szCs w:val="20"/>
    </w:rPr>
  </w:style>
  <w:style w:type="character" w:styleId="Hyperlink">
    <w:name w:val="Hyperlink"/>
    <w:basedOn w:val="DefaultParagraphFont"/>
    <w:uiPriority w:val="99"/>
    <w:rsid w:val="005F314E"/>
    <w:rPr>
      <w:color w:val="0000FF"/>
      <w:u w:val="single"/>
    </w:rPr>
  </w:style>
  <w:style w:type="paragraph" w:customStyle="1" w:styleId="NDGHeading1">
    <w:name w:val="NDG Heading 1"/>
    <w:next w:val="NDGNormal"/>
    <w:link w:val="NDGHeading1CharChar"/>
    <w:qFormat/>
    <w:rsid w:val="003D09FE"/>
    <w:pPr>
      <w:keepNext/>
      <w:numPr>
        <w:numId w:val="7"/>
      </w:numPr>
      <w:tabs>
        <w:tab w:val="clear" w:pos="1080"/>
      </w:tabs>
      <w:autoSpaceDE w:val="0"/>
      <w:autoSpaceDN w:val="0"/>
      <w:adjustRightInd w:val="0"/>
      <w:spacing w:before="240" w:after="120"/>
      <w:ind w:left="360" w:hanging="360"/>
      <w:outlineLvl w:val="0"/>
    </w:pPr>
    <w:rPr>
      <w:rFonts w:ascii="Arial" w:hAnsi="Arial"/>
      <w:b/>
      <w:color w:val="1F497D" w:themeColor="text2"/>
      <w:sz w:val="24"/>
      <w:szCs w:val="24"/>
      <w:lang w:eastAsia="ja-JP"/>
    </w:rPr>
  </w:style>
  <w:style w:type="character" w:customStyle="1" w:styleId="NDGHeading1CharChar">
    <w:name w:val="NDG Heading 1 Char Char"/>
    <w:basedOn w:val="DefaultParagraphFont"/>
    <w:link w:val="NDGHeading1"/>
    <w:rsid w:val="003D09FE"/>
    <w:rPr>
      <w:rFonts w:ascii="Arial" w:hAnsi="Arial"/>
      <w:b/>
      <w:color w:val="1F497D" w:themeColor="text2"/>
      <w:sz w:val="24"/>
      <w:szCs w:val="24"/>
      <w:lang w:eastAsia="ja-JP"/>
    </w:rPr>
  </w:style>
  <w:style w:type="paragraph" w:customStyle="1" w:styleId="NDGNormal">
    <w:name w:val="NDG Normal"/>
    <w:basedOn w:val="Normal"/>
    <w:link w:val="NDGNormalChar"/>
    <w:qFormat/>
    <w:rsid w:val="00BD661B"/>
    <w:rPr>
      <w:color w:val="000000" w:themeColor="text1"/>
    </w:rPr>
  </w:style>
  <w:style w:type="character" w:customStyle="1" w:styleId="NDGNormalChar">
    <w:name w:val="NDG Normal Char"/>
    <w:basedOn w:val="NDGHeading1CharChar"/>
    <w:link w:val="NDGNormal"/>
    <w:rsid w:val="00BD661B"/>
    <w:rPr>
      <w:rFonts w:asciiTheme="minorHAnsi" w:hAnsiTheme="minorHAnsi"/>
      <w:b w:val="0"/>
      <w:color w:val="000000" w:themeColor="text1"/>
      <w:sz w:val="24"/>
      <w:szCs w:val="24"/>
      <w:lang w:eastAsia="ja-JP"/>
    </w:rPr>
  </w:style>
  <w:style w:type="character" w:styleId="FollowedHyperlink">
    <w:name w:val="FollowedHyperlink"/>
    <w:basedOn w:val="DefaultParagraphFont"/>
    <w:rsid w:val="00311C3E"/>
    <w:rPr>
      <w:color w:val="800080"/>
      <w:u w:val="single"/>
    </w:rPr>
  </w:style>
  <w:style w:type="character" w:customStyle="1" w:styleId="NDGSetting">
    <w:name w:val="NDG Setting"/>
    <w:basedOn w:val="DefaultParagraphFont"/>
    <w:rsid w:val="001148DC"/>
    <w:rPr>
      <w:rFonts w:ascii="Arial" w:hAnsi="Arial"/>
      <w:color w:val="3366FF"/>
      <w:sz w:val="20"/>
    </w:rPr>
  </w:style>
  <w:style w:type="paragraph" w:styleId="TOC1">
    <w:name w:val="toc 1"/>
    <w:basedOn w:val="Normal"/>
    <w:next w:val="Normal"/>
    <w:autoRedefine/>
    <w:uiPriority w:val="39"/>
    <w:qFormat/>
    <w:rsid w:val="00B14631"/>
  </w:style>
  <w:style w:type="paragraph" w:styleId="TOC2">
    <w:name w:val="toc 2"/>
    <w:basedOn w:val="Normal"/>
    <w:next w:val="Normal"/>
    <w:autoRedefine/>
    <w:uiPriority w:val="39"/>
    <w:qFormat/>
    <w:rsid w:val="00B14631"/>
    <w:pPr>
      <w:ind w:left="240"/>
    </w:pPr>
  </w:style>
  <w:style w:type="paragraph" w:styleId="Header">
    <w:name w:val="header"/>
    <w:basedOn w:val="Normal"/>
    <w:link w:val="HeaderChar"/>
    <w:rsid w:val="007C5022"/>
    <w:pPr>
      <w:tabs>
        <w:tab w:val="center" w:pos="4320"/>
        <w:tab w:val="right" w:pos="8640"/>
      </w:tabs>
    </w:pPr>
    <w:rPr>
      <w:rFonts w:ascii="Arial" w:hAnsi="Arial"/>
      <w:sz w:val="16"/>
    </w:rPr>
  </w:style>
  <w:style w:type="paragraph" w:styleId="Footer">
    <w:name w:val="footer"/>
    <w:basedOn w:val="Normal"/>
    <w:rsid w:val="000B36EB"/>
    <w:pPr>
      <w:tabs>
        <w:tab w:val="center" w:pos="4320"/>
        <w:tab w:val="right" w:pos="8640"/>
      </w:tabs>
    </w:pPr>
    <w:rPr>
      <w:rFonts w:ascii="Arial" w:hAnsi="Arial"/>
    </w:rPr>
  </w:style>
  <w:style w:type="paragraph" w:styleId="z-BottomofForm">
    <w:name w:val="HTML Bottom of Form"/>
    <w:basedOn w:val="Normal"/>
    <w:next w:val="Normal"/>
    <w:hidden/>
    <w:rsid w:val="00D37337"/>
    <w:pPr>
      <w:pBdr>
        <w:top w:val="single" w:sz="6" w:space="1" w:color="auto"/>
      </w:pBdr>
      <w:jc w:val="center"/>
    </w:pPr>
    <w:rPr>
      <w:rFonts w:ascii="Arial" w:eastAsia="Times New Roman" w:hAnsi="Arial" w:cs="Arial"/>
      <w:vanish/>
      <w:color w:val="000000"/>
      <w:sz w:val="16"/>
      <w:szCs w:val="16"/>
      <w:lang w:eastAsia="en-US"/>
    </w:rPr>
  </w:style>
  <w:style w:type="paragraph" w:customStyle="1" w:styleId="NDGHeading2">
    <w:name w:val="NDG Heading 2"/>
    <w:basedOn w:val="Normal"/>
    <w:next w:val="NDGNormal"/>
    <w:link w:val="NDGHeading2Char"/>
    <w:qFormat/>
    <w:rsid w:val="003D09FE"/>
    <w:pPr>
      <w:numPr>
        <w:ilvl w:val="1"/>
        <w:numId w:val="7"/>
      </w:numPr>
      <w:spacing w:before="120" w:after="120"/>
      <w:outlineLvl w:val="1"/>
    </w:pPr>
    <w:rPr>
      <w:rFonts w:ascii="Arial" w:hAnsi="Arial"/>
      <w:b/>
      <w:bCs/>
      <w:color w:val="1F497D" w:themeColor="text2"/>
      <w:sz w:val="22"/>
    </w:rPr>
  </w:style>
  <w:style w:type="character" w:customStyle="1" w:styleId="NDGHeading2Char">
    <w:name w:val="NDG Heading 2 Char"/>
    <w:basedOn w:val="DefaultParagraphFont"/>
    <w:link w:val="NDGHeading2"/>
    <w:rsid w:val="003D09FE"/>
    <w:rPr>
      <w:rFonts w:ascii="Arial" w:hAnsi="Arial"/>
      <w:b/>
      <w:bCs/>
      <w:color w:val="1F497D" w:themeColor="text2"/>
      <w:sz w:val="22"/>
      <w:szCs w:val="24"/>
      <w:lang w:eastAsia="ja-JP"/>
    </w:rPr>
  </w:style>
  <w:style w:type="paragraph" w:styleId="TOC3">
    <w:name w:val="toc 3"/>
    <w:basedOn w:val="Normal"/>
    <w:next w:val="Normal"/>
    <w:autoRedefine/>
    <w:uiPriority w:val="39"/>
    <w:qFormat/>
    <w:rsid w:val="00C84E5E"/>
    <w:pPr>
      <w:ind w:left="480"/>
    </w:pPr>
  </w:style>
  <w:style w:type="paragraph" w:styleId="BalloonText">
    <w:name w:val="Balloon Text"/>
    <w:basedOn w:val="Normal"/>
    <w:semiHidden/>
    <w:rsid w:val="00E9244E"/>
    <w:rPr>
      <w:rFonts w:ascii="Tahoma" w:hAnsi="Tahoma" w:cs="Tahoma"/>
      <w:sz w:val="16"/>
      <w:szCs w:val="16"/>
    </w:rPr>
  </w:style>
  <w:style w:type="paragraph" w:customStyle="1" w:styleId="NDGHeading6">
    <w:name w:val="NDG Heading 6"/>
    <w:basedOn w:val="NDGHeading1"/>
    <w:rsid w:val="008F0901"/>
    <w:pPr>
      <w:numPr>
        <w:numId w:val="0"/>
      </w:numPr>
      <w:ind w:left="-720"/>
      <w:outlineLvl w:val="5"/>
    </w:pPr>
  </w:style>
  <w:style w:type="paragraph" w:customStyle="1" w:styleId="NDGHeading3">
    <w:name w:val="NDG Heading 3"/>
    <w:basedOn w:val="Normal"/>
    <w:next w:val="NDGNormal"/>
    <w:link w:val="NDGHeading3Char"/>
    <w:qFormat/>
    <w:rsid w:val="00D26CC3"/>
    <w:pPr>
      <w:outlineLvl w:val="2"/>
    </w:pPr>
    <w:rPr>
      <w:rFonts w:ascii="Arial" w:hAnsi="Arial"/>
      <w:b/>
      <w:color w:val="1F497D" w:themeColor="text2"/>
      <w:sz w:val="22"/>
    </w:rPr>
  </w:style>
  <w:style w:type="character" w:styleId="CommentReference">
    <w:name w:val="annotation reference"/>
    <w:basedOn w:val="DefaultParagraphFont"/>
    <w:semiHidden/>
    <w:rsid w:val="00F3566A"/>
    <w:rPr>
      <w:sz w:val="16"/>
      <w:szCs w:val="16"/>
    </w:rPr>
  </w:style>
  <w:style w:type="paragraph" w:styleId="CommentText">
    <w:name w:val="annotation text"/>
    <w:basedOn w:val="Normal"/>
    <w:semiHidden/>
    <w:rsid w:val="00F3566A"/>
    <w:rPr>
      <w:sz w:val="20"/>
      <w:szCs w:val="20"/>
    </w:rPr>
  </w:style>
  <w:style w:type="paragraph" w:styleId="CommentSubject">
    <w:name w:val="annotation subject"/>
    <w:basedOn w:val="CommentText"/>
    <w:next w:val="CommentText"/>
    <w:semiHidden/>
    <w:rsid w:val="00F3566A"/>
    <w:rPr>
      <w:b/>
      <w:bCs/>
    </w:rPr>
  </w:style>
  <w:style w:type="table" w:customStyle="1" w:styleId="ImportantNote">
    <w:name w:val="Important Note"/>
    <w:basedOn w:val="TableNormal"/>
    <w:rsid w:val="0006565C"/>
    <w:rPr>
      <w: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CCCC"/>
    </w:tcPr>
  </w:style>
  <w:style w:type="paragraph" w:customStyle="1" w:styleId="NDGHotBox">
    <w:name w:val="NDG Hot Box"/>
    <w:basedOn w:val="Normal"/>
    <w:link w:val="NDGHotBoxChar"/>
    <w:qFormat/>
    <w:rsid w:val="0065658F"/>
    <w:pPr>
      <w:pBdr>
        <w:top w:val="single" w:sz="4" w:space="1" w:color="D99594"/>
        <w:left w:val="single" w:sz="4" w:space="4" w:color="D99594"/>
        <w:bottom w:val="single" w:sz="4" w:space="1" w:color="D99594"/>
        <w:right w:val="single" w:sz="4" w:space="4" w:color="D99594"/>
      </w:pBdr>
      <w:shd w:val="clear" w:color="auto" w:fill="F2DBDB"/>
    </w:pPr>
  </w:style>
  <w:style w:type="paragraph" w:styleId="ListParagraph">
    <w:name w:val="List Paragraph"/>
    <w:basedOn w:val="Normal"/>
    <w:uiPriority w:val="34"/>
    <w:qFormat/>
    <w:rsid w:val="00383BDB"/>
    <w:pPr>
      <w:numPr>
        <w:numId w:val="8"/>
      </w:numPr>
      <w:contextualSpacing/>
    </w:pPr>
  </w:style>
  <w:style w:type="character" w:customStyle="1" w:styleId="NDGHotBoxChar">
    <w:name w:val="NDG Hot Box Char"/>
    <w:basedOn w:val="DefaultParagraphFont"/>
    <w:link w:val="NDGHotBox"/>
    <w:rsid w:val="0065658F"/>
    <w:rPr>
      <w:rFonts w:asciiTheme="minorHAnsi" w:hAnsiTheme="minorHAnsi"/>
      <w:sz w:val="24"/>
      <w:szCs w:val="24"/>
      <w:shd w:val="clear" w:color="auto" w:fill="F2DBDB"/>
      <w:lang w:eastAsia="ja-JP"/>
    </w:rPr>
  </w:style>
  <w:style w:type="paragraph" w:styleId="HTMLPreformatted">
    <w:name w:val="HTML Preformatted"/>
    <w:basedOn w:val="Normal"/>
    <w:link w:val="HTMLPreformattedChar"/>
    <w:uiPriority w:val="99"/>
    <w:rsid w:val="000042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004216"/>
    <w:rPr>
      <w:rFonts w:ascii="Courier New" w:hAnsi="Courier New" w:cs="Courier New"/>
      <w:lang w:eastAsia="ja-JP"/>
    </w:rPr>
  </w:style>
  <w:style w:type="paragraph" w:customStyle="1" w:styleId="NDGConfig">
    <w:name w:val="NDG Config"/>
    <w:basedOn w:val="Normal"/>
    <w:qFormat/>
    <w:rsid w:val="0065658F"/>
    <w:pPr>
      <w:pBdr>
        <w:top w:val="single" w:sz="4" w:space="1" w:color="BFBFBF"/>
        <w:left w:val="single" w:sz="4" w:space="4" w:color="BFBFBF"/>
        <w:bottom w:val="single" w:sz="4" w:space="1" w:color="BFBFBF"/>
        <w:right w:val="single" w:sz="4" w:space="4" w:color="BFBFBF"/>
      </w:pBdr>
      <w:shd w:val="clear" w:color="auto" w:fill="F2F2F2"/>
    </w:pPr>
    <w:rPr>
      <w:rFonts w:ascii="Courier New" w:hAnsi="Courier New" w:cs="Courier New"/>
      <w:sz w:val="18"/>
      <w:szCs w:val="18"/>
    </w:rPr>
  </w:style>
  <w:style w:type="paragraph" w:styleId="Revision">
    <w:name w:val="Revision"/>
    <w:hidden/>
    <w:uiPriority w:val="99"/>
    <w:semiHidden/>
    <w:rsid w:val="00A02FC5"/>
    <w:rPr>
      <w:rFonts w:asciiTheme="minorHAnsi" w:hAnsiTheme="minorHAnsi"/>
      <w:sz w:val="24"/>
      <w:szCs w:val="24"/>
      <w:lang w:eastAsia="ja-JP"/>
    </w:rPr>
  </w:style>
  <w:style w:type="character" w:customStyle="1" w:styleId="NDGHeading3Char">
    <w:name w:val="NDG Heading 3 Char"/>
    <w:basedOn w:val="DefaultParagraphFont"/>
    <w:link w:val="NDGHeading3"/>
    <w:rsid w:val="00D26CC3"/>
    <w:rPr>
      <w:rFonts w:ascii="Arial" w:hAnsi="Arial"/>
      <w:b/>
      <w:color w:val="1F497D" w:themeColor="text2"/>
      <w:sz w:val="22"/>
      <w:szCs w:val="24"/>
      <w:lang w:eastAsia="ja-JP"/>
    </w:rPr>
  </w:style>
  <w:style w:type="character" w:customStyle="1" w:styleId="HeaderChar">
    <w:name w:val="Header Char"/>
    <w:basedOn w:val="DefaultParagraphFont"/>
    <w:link w:val="Header"/>
    <w:rsid w:val="007C5022"/>
    <w:rPr>
      <w:rFonts w:ascii="Arial" w:hAnsi="Arial"/>
      <w:sz w:val="16"/>
      <w:szCs w:val="24"/>
      <w:lang w:eastAsia="ja-JP"/>
    </w:rPr>
  </w:style>
  <w:style w:type="paragraph" w:styleId="BodyText">
    <w:name w:val="Body Text"/>
    <w:aliases w:val=" Char Char Char Char Char Char Char Char Char Char Char, Char Char Char Char Char Char Char Char Char Char Char Char Char, Char Char Char Char Char Char Char Char Char Char Char Char"/>
    <w:basedOn w:val="Normal"/>
    <w:link w:val="BodyTextChar1"/>
    <w:rsid w:val="0025480A"/>
    <w:pPr>
      <w:ind w:right="-540"/>
    </w:pPr>
    <w:rPr>
      <w:rFonts w:ascii="Times New Roman" w:eastAsia="Times New Roman" w:hAnsi="Times New Roman"/>
      <w:snapToGrid w:val="0"/>
      <w:szCs w:val="20"/>
      <w:lang w:eastAsia="en-US"/>
    </w:rPr>
  </w:style>
  <w:style w:type="character" w:customStyle="1" w:styleId="BodyTextChar">
    <w:name w:val="Body Text Char"/>
    <w:basedOn w:val="DefaultParagraphFont"/>
    <w:uiPriority w:val="99"/>
    <w:semiHidden/>
    <w:rsid w:val="0025480A"/>
    <w:rPr>
      <w:rFonts w:asciiTheme="minorHAnsi" w:hAnsiTheme="minorHAnsi"/>
      <w:sz w:val="24"/>
      <w:szCs w:val="24"/>
      <w:lang w:eastAsia="ja-JP"/>
    </w:rPr>
  </w:style>
  <w:style w:type="character" w:customStyle="1" w:styleId="BodyTextChar1">
    <w:name w:val="Body Text Char1"/>
    <w:aliases w:val=" Char Char Char Char Char Char Char Char Char Char Char Char1, Char Char Char Char Char Char Char Char Char Char Char Char Char Char, Char Char Char Char Char Char Char Char Char Char Char Char Char1"/>
    <w:basedOn w:val="DefaultParagraphFont"/>
    <w:link w:val="BodyText"/>
    <w:rsid w:val="0025480A"/>
    <w:rPr>
      <w:rFonts w:eastAsia="Times New Roman"/>
      <w:snapToGrid w:val="0"/>
      <w:sz w:val="24"/>
    </w:rPr>
  </w:style>
  <w:style w:type="paragraph" w:customStyle="1" w:styleId="NDGHeading4">
    <w:name w:val="NDG Heading 4"/>
    <w:basedOn w:val="NDGHeading3"/>
    <w:next w:val="NDGNormal"/>
    <w:uiPriority w:val="99"/>
    <w:qFormat/>
    <w:rsid w:val="008D4DE4"/>
    <w:pPr>
      <w:numPr>
        <w:ilvl w:val="3"/>
      </w:numPr>
      <w:outlineLvl w:val="3"/>
    </w:pPr>
    <w:rPr>
      <w:rFonts w:eastAsia="Times New Roman"/>
      <w:szCs w:val="22"/>
      <w:lang w:eastAsia="en-US"/>
    </w:rPr>
  </w:style>
  <w:style w:type="paragraph" w:customStyle="1" w:styleId="NDGTask1">
    <w:name w:val="NDG Task 1"/>
    <w:basedOn w:val="NDGHeading1"/>
    <w:next w:val="NDGNormal"/>
    <w:link w:val="NDGTask1Char"/>
    <w:qFormat/>
    <w:rsid w:val="00BD661B"/>
    <w:pPr>
      <w:numPr>
        <w:numId w:val="0"/>
      </w:numPr>
      <w:tabs>
        <w:tab w:val="left" w:pos="1080"/>
      </w:tabs>
    </w:pPr>
  </w:style>
  <w:style w:type="character" w:customStyle="1" w:styleId="NDGTask1Char">
    <w:name w:val="NDG Task 1 Char"/>
    <w:basedOn w:val="NDGHeading1CharChar"/>
    <w:link w:val="NDGTask1"/>
    <w:rsid w:val="00BD661B"/>
    <w:rPr>
      <w:rFonts w:ascii="Arial" w:hAnsi="Arial"/>
      <w:b/>
      <w:color w:val="1F497D" w:themeColor="text2"/>
      <w:sz w:val="24"/>
      <w:szCs w:val="24"/>
      <w:lang w:eastAsia="ja-JP"/>
    </w:rPr>
  </w:style>
  <w:style w:type="paragraph" w:customStyle="1" w:styleId="NDGAppendixA">
    <w:name w:val="NDG Appendix A"/>
    <w:basedOn w:val="NDGHeading1"/>
    <w:rsid w:val="00ED3644"/>
    <w:pPr>
      <w:numPr>
        <w:numId w:val="1"/>
      </w:numPr>
      <w:tabs>
        <w:tab w:val="left" w:pos="720"/>
      </w:tabs>
      <w:outlineLvl w:val="9"/>
    </w:pPr>
    <w:rPr>
      <w:rFonts w:cs="Arial"/>
      <w:snapToGrid w:val="0"/>
      <w:sz w:val="22"/>
      <w:szCs w:val="22"/>
      <w:lang w:bidi="en-US"/>
    </w:rPr>
  </w:style>
  <w:style w:type="paragraph" w:customStyle="1" w:styleId="NDGAppendixX1">
    <w:name w:val="NDG Appendix X1"/>
    <w:basedOn w:val="NDGHeading2"/>
    <w:link w:val="NDGAppendixX1Char"/>
    <w:rsid w:val="00ED3644"/>
    <w:pPr>
      <w:numPr>
        <w:numId w:val="1"/>
      </w:numPr>
      <w:tabs>
        <w:tab w:val="clear" w:pos="1512"/>
        <w:tab w:val="num" w:pos="1728"/>
      </w:tabs>
      <w:outlineLvl w:val="9"/>
    </w:pPr>
    <w:rPr>
      <w:rFonts w:eastAsiaTheme="minorEastAsia" w:cs="Arial"/>
      <w:bCs w:val="0"/>
      <w:snapToGrid w:val="0"/>
      <w:lang w:eastAsia="en-US" w:bidi="en-US"/>
    </w:rPr>
  </w:style>
  <w:style w:type="character" w:customStyle="1" w:styleId="NDGAppendixX1Char">
    <w:name w:val="NDG Appendix X1 Char"/>
    <w:basedOn w:val="NDGHeading2Char"/>
    <w:link w:val="NDGAppendixX1"/>
    <w:rsid w:val="00ED3644"/>
    <w:rPr>
      <w:rFonts w:ascii="Arial" w:eastAsiaTheme="minorEastAsia" w:hAnsi="Arial" w:cs="Arial"/>
      <w:b/>
      <w:bCs w:val="0"/>
      <w:snapToGrid w:val="0"/>
      <w:color w:val="1F497D" w:themeColor="text2"/>
      <w:sz w:val="22"/>
      <w:szCs w:val="24"/>
      <w:lang w:eastAsia="ja-JP" w:bidi="en-US"/>
    </w:rPr>
  </w:style>
  <w:style w:type="paragraph" w:styleId="TOCHeading">
    <w:name w:val="TOC Heading"/>
    <w:basedOn w:val="Heading1"/>
    <w:next w:val="Normal"/>
    <w:uiPriority w:val="39"/>
    <w:semiHidden/>
    <w:unhideWhenUsed/>
    <w:qFormat/>
    <w:rsid w:val="00ED3644"/>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styleId="TOC4">
    <w:name w:val="toc 4"/>
    <w:basedOn w:val="Normal"/>
    <w:next w:val="Normal"/>
    <w:autoRedefine/>
    <w:uiPriority w:val="39"/>
    <w:unhideWhenUsed/>
    <w:rsid w:val="00EC6700"/>
    <w:pPr>
      <w:tabs>
        <w:tab w:val="left" w:pos="1760"/>
        <w:tab w:val="right" w:leader="dot" w:pos="8630"/>
      </w:tabs>
      <w:ind w:left="720"/>
    </w:pPr>
    <w:rPr>
      <w:noProof/>
      <w:snapToGrid w:val="0"/>
      <w:w w:val="0"/>
    </w:rPr>
  </w:style>
  <w:style w:type="paragraph" w:styleId="NoSpacing">
    <w:name w:val="No Spacing"/>
    <w:link w:val="NoSpacingChar"/>
    <w:uiPriority w:val="1"/>
    <w:qFormat/>
    <w:rsid w:val="00CA18DC"/>
    <w:rPr>
      <w:rFonts w:asciiTheme="minorHAnsi" w:hAnsiTheme="minorHAnsi" w:cstheme="minorBidi"/>
      <w:sz w:val="24"/>
      <w:szCs w:val="24"/>
      <w:lang w:eastAsia="ja-JP"/>
    </w:rPr>
  </w:style>
  <w:style w:type="character" w:customStyle="1" w:styleId="NoSpacingChar">
    <w:name w:val="No Spacing Char"/>
    <w:basedOn w:val="DefaultParagraphFont"/>
    <w:link w:val="NoSpacing"/>
    <w:uiPriority w:val="1"/>
    <w:rsid w:val="00CA18DC"/>
    <w:rPr>
      <w:rFonts w:asciiTheme="minorHAnsi" w:hAnsiTheme="minorHAnsi" w:cstheme="minorBidi"/>
      <w:sz w:val="24"/>
      <w:szCs w:val="24"/>
      <w:lang w:eastAsia="ja-JP"/>
    </w:rPr>
  </w:style>
  <w:style w:type="paragraph" w:customStyle="1" w:styleId="Heading2-Arial-18pt-Centered">
    <w:name w:val="Heading2-Arial-18pt-Centered"/>
    <w:basedOn w:val="NoSpacing"/>
    <w:autoRedefine/>
    <w:rsid w:val="007C5022"/>
    <w:pPr>
      <w:framePr w:hSpace="180" w:wrap="around" w:hAnchor="margin" w:y="420"/>
      <w:jc w:val="center"/>
    </w:pPr>
    <w:rPr>
      <w:rFonts w:ascii="Arial" w:eastAsiaTheme="majorEastAsia" w:hAnsi="Arial" w:cs="Times New Roman"/>
      <w:b/>
      <w:sz w:val="36"/>
      <w:szCs w:val="20"/>
    </w:rPr>
  </w:style>
  <w:style w:type="paragraph" w:customStyle="1" w:styleId="StyleNoSpacingLatinHeadingsArialBoldAllcapsCen">
    <w:name w:val="Style No Spacing + (Latin) +Headings (Arial) Bold All caps Cen..."/>
    <w:basedOn w:val="NoSpacing"/>
    <w:rsid w:val="002664FA"/>
    <w:pPr>
      <w:jc w:val="center"/>
    </w:pPr>
    <w:rPr>
      <w:rFonts w:ascii="Arial" w:eastAsia="Times New Roman" w:hAnsi="Arial" w:cs="Times New Roman"/>
      <w:b/>
      <w:bCs/>
      <w:caps/>
      <w:szCs w:val="20"/>
    </w:rPr>
  </w:style>
  <w:style w:type="paragraph" w:customStyle="1" w:styleId="StyleNoSpacingLatinHeadingsCambriaAllcapsCentered">
    <w:name w:val="Style No Spacing + (Latin) +Headings (Cambria) All caps Centered"/>
    <w:basedOn w:val="NoSpacing"/>
    <w:rsid w:val="002664FA"/>
    <w:pPr>
      <w:jc w:val="center"/>
    </w:pPr>
    <w:rPr>
      <w:rFonts w:ascii="Arial" w:eastAsia="Times New Roman" w:hAnsi="Arial" w:cs="Times New Roman"/>
      <w:caps/>
      <w:szCs w:val="20"/>
    </w:rPr>
  </w:style>
  <w:style w:type="paragraph" w:customStyle="1" w:styleId="StyleNoSpacingLatinHeadingsArialAllcaps">
    <w:name w:val="Style No Spacing + (Latin) +Headings (Arial) All caps"/>
    <w:basedOn w:val="NoSpacing"/>
    <w:rsid w:val="002664FA"/>
    <w:rPr>
      <w:rFonts w:ascii="Arial" w:hAnsi="Arial"/>
      <w:caps/>
    </w:rPr>
  </w:style>
  <w:style w:type="character" w:styleId="PlaceholderText">
    <w:name w:val="Placeholder Text"/>
    <w:basedOn w:val="DefaultParagraphFont"/>
    <w:uiPriority w:val="99"/>
    <w:semiHidden/>
    <w:rsid w:val="007C5022"/>
    <w:rPr>
      <w:color w:val="808080"/>
    </w:rPr>
  </w:style>
  <w:style w:type="paragraph" w:customStyle="1" w:styleId="Heading1-Arial-22pt-Centered">
    <w:name w:val="Heading1-Arial-22pt-Centered"/>
    <w:basedOn w:val="Heading2-Arial-18pt-Centered"/>
    <w:rsid w:val="007C5022"/>
    <w:pPr>
      <w:framePr w:wrap="around"/>
    </w:pPr>
    <w:rPr>
      <w:sz w:val="44"/>
    </w:rPr>
  </w:style>
  <w:style w:type="character" w:customStyle="1" w:styleId="NDGCopyright">
    <w:name w:val="NDG Copyright"/>
    <w:basedOn w:val="DefaultParagraphFont"/>
    <w:uiPriority w:val="1"/>
    <w:rsid w:val="00045B38"/>
    <w:rPr>
      <w:rFonts w:ascii="Arial" w:hAnsi="Arial"/>
      <w:b w:val="0"/>
      <w:i w:val="0"/>
      <w:caps w:val="0"/>
      <w:smallCaps w:val="0"/>
      <w:strike w:val="0"/>
      <w:dstrike w:val="0"/>
      <w:vanish w:val="0"/>
      <w:color w:val="000000" w:themeColor="text1"/>
      <w:sz w:val="18"/>
      <w:u w:val="none"/>
      <w:vertAlign w:val="baseline"/>
    </w:rPr>
  </w:style>
  <w:style w:type="paragraph" w:customStyle="1" w:styleId="NDGHeadingPrelim">
    <w:name w:val="NDG Heading Prelim"/>
    <w:basedOn w:val="NDGNormal"/>
    <w:link w:val="NDGHeadingPrelimChar"/>
    <w:qFormat/>
    <w:rsid w:val="00BD6741"/>
    <w:pPr>
      <w:keepNext/>
      <w:autoSpaceDE w:val="0"/>
      <w:autoSpaceDN w:val="0"/>
      <w:adjustRightInd w:val="0"/>
      <w:spacing w:before="240" w:after="120"/>
      <w:outlineLvl w:val="0"/>
    </w:pPr>
    <w:rPr>
      <w:rFonts w:ascii="Arial" w:hAnsi="Arial"/>
      <w:b/>
      <w:color w:val="1F497D" w:themeColor="text2"/>
    </w:rPr>
  </w:style>
  <w:style w:type="paragraph" w:customStyle="1" w:styleId="NDGCoolBox">
    <w:name w:val="NDG Cool Box"/>
    <w:basedOn w:val="NDGHotBox"/>
    <w:link w:val="NDGCoolBoxChar"/>
    <w:qFormat/>
    <w:rsid w:val="00B96AD2"/>
    <w:pPr>
      <w:pBdr>
        <w:top w:val="single" w:sz="4" w:space="1" w:color="8BD4FD"/>
        <w:left w:val="single" w:sz="4" w:space="4" w:color="8BD4FD"/>
        <w:bottom w:val="single" w:sz="4" w:space="1" w:color="8BD4FD"/>
        <w:right w:val="single" w:sz="4" w:space="4" w:color="8BD4FD"/>
      </w:pBdr>
      <w:shd w:val="clear" w:color="auto" w:fill="D3F6FD"/>
    </w:pPr>
  </w:style>
  <w:style w:type="character" w:customStyle="1" w:styleId="NDGHeadingPrelimChar">
    <w:name w:val="NDG Heading Prelim Char"/>
    <w:basedOn w:val="NDGNormalChar"/>
    <w:link w:val="NDGHeadingPrelim"/>
    <w:rsid w:val="00BD6741"/>
    <w:rPr>
      <w:rFonts w:ascii="Arial" w:hAnsi="Arial"/>
      <w:b/>
      <w:color w:val="1F497D" w:themeColor="text2"/>
      <w:sz w:val="24"/>
      <w:szCs w:val="24"/>
      <w:lang w:eastAsia="ja-JP"/>
    </w:rPr>
  </w:style>
  <w:style w:type="character" w:customStyle="1" w:styleId="NDGCoolBoxChar">
    <w:name w:val="NDG Cool Box Char"/>
    <w:basedOn w:val="NDGHotBoxChar"/>
    <w:link w:val="NDGCoolBox"/>
    <w:rsid w:val="00B96AD2"/>
    <w:rPr>
      <w:rFonts w:asciiTheme="minorHAnsi" w:hAnsiTheme="minorHAnsi"/>
      <w:sz w:val="24"/>
      <w:szCs w:val="24"/>
      <w:shd w:val="clear" w:color="auto" w:fill="D3F6FD"/>
      <w:lang w:eastAsia="ja-JP"/>
    </w:rPr>
  </w:style>
  <w:style w:type="character" w:customStyle="1" w:styleId="NDGType">
    <w:name w:val="NDG Type"/>
    <w:basedOn w:val="DefaultParagraphFont"/>
    <w:uiPriority w:val="1"/>
    <w:qFormat/>
    <w:rsid w:val="00A8537B"/>
    <w:rPr>
      <w:rFonts w:ascii="Courier New" w:hAnsi="Courier New"/>
      <w:b/>
      <w:color w:val="0D0D0D" w:themeColor="text1" w:themeTint="F2"/>
      <w:sz w:val="20"/>
    </w:rPr>
  </w:style>
  <w:style w:type="character" w:customStyle="1" w:styleId="grsslicetext1">
    <w:name w:val="grsslicetext1"/>
    <w:basedOn w:val="DefaultParagraphFont"/>
    <w:rsid w:val="008D09DE"/>
    <w:rPr>
      <w:color w:val="000000"/>
    </w:rPr>
  </w:style>
  <w:style w:type="paragraph" w:styleId="Bibliography">
    <w:name w:val="Bibliography"/>
    <w:basedOn w:val="Normal"/>
    <w:next w:val="Normal"/>
    <w:uiPriority w:val="37"/>
    <w:unhideWhenUsed/>
    <w:rsid w:val="00FA54E1"/>
  </w:style>
  <w:style w:type="character" w:styleId="HTMLCode">
    <w:name w:val="HTML Code"/>
    <w:basedOn w:val="DefaultParagraphFont"/>
    <w:uiPriority w:val="99"/>
    <w:semiHidden/>
    <w:unhideWhenUsed/>
    <w:rsid w:val="00847665"/>
    <w:rPr>
      <w:rFonts w:ascii="Courier New" w:eastAsia="Times New Roman" w:hAnsi="Courier New" w:cs="Courier New"/>
      <w:sz w:val="20"/>
      <w:szCs w:val="20"/>
    </w:rPr>
  </w:style>
  <w:style w:type="paragraph" w:customStyle="1" w:styleId="Code">
    <w:name w:val="Code"/>
    <w:basedOn w:val="NDGNormal"/>
    <w:link w:val="CodeChar"/>
    <w:qFormat/>
    <w:rsid w:val="004E6F95"/>
    <w:pPr>
      <w:shd w:val="clear" w:color="auto" w:fill="DBE5F1" w:themeFill="accent1" w:themeFillTint="33"/>
      <w:spacing w:before="120" w:after="120"/>
      <w:ind w:left="720"/>
      <w:contextualSpacing/>
    </w:pPr>
    <w:rPr>
      <w:rFonts w:ascii="Courier New" w:hAnsi="Courier New" w:cs="Courier New"/>
      <w:sz w:val="18"/>
    </w:rPr>
  </w:style>
  <w:style w:type="character" w:customStyle="1" w:styleId="CodeChar">
    <w:name w:val="Code Char"/>
    <w:basedOn w:val="NDGNormalChar"/>
    <w:link w:val="Code"/>
    <w:rsid w:val="004E6F95"/>
    <w:rPr>
      <w:rFonts w:ascii="Courier New" w:hAnsi="Courier New" w:cs="Courier New"/>
      <w:b w:val="0"/>
      <w:color w:val="000000" w:themeColor="text1"/>
      <w:sz w:val="18"/>
      <w:szCs w:val="24"/>
      <w:shd w:val="clear" w:color="auto" w:fill="DBE5F1" w:themeFill="accent1" w:themeFillTint="33"/>
      <w:lang w:eastAsia="ja-JP"/>
    </w:rPr>
  </w:style>
  <w:style w:type="paragraph" w:customStyle="1" w:styleId="yiv6922921261ndgconfig">
    <w:name w:val="yiv6922921261ndgconfig"/>
    <w:basedOn w:val="Normal"/>
    <w:rsid w:val="00917C80"/>
    <w:pPr>
      <w:spacing w:before="100" w:beforeAutospacing="1" w:after="100" w:afterAutospacing="1"/>
    </w:pPr>
    <w:rPr>
      <w:rFonts w:ascii="Times New Roman" w:eastAsia="Times New Roman" w:hAnsi="Times New Roman"/>
      <w:lang w:eastAsia="en-US"/>
    </w:rPr>
  </w:style>
  <w:style w:type="character" w:customStyle="1" w:styleId="apple-converted-space">
    <w:name w:val="apple-converted-space"/>
    <w:basedOn w:val="DefaultParagraphFont"/>
    <w:rsid w:val="00917C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12056">
      <w:bodyDiv w:val="1"/>
      <w:marLeft w:val="0"/>
      <w:marRight w:val="0"/>
      <w:marTop w:val="0"/>
      <w:marBottom w:val="0"/>
      <w:divBdr>
        <w:top w:val="none" w:sz="0" w:space="0" w:color="auto"/>
        <w:left w:val="none" w:sz="0" w:space="0" w:color="auto"/>
        <w:bottom w:val="none" w:sz="0" w:space="0" w:color="auto"/>
        <w:right w:val="none" w:sz="0" w:space="0" w:color="auto"/>
      </w:divBdr>
    </w:div>
    <w:div w:id="31196542">
      <w:bodyDiv w:val="1"/>
      <w:marLeft w:val="0"/>
      <w:marRight w:val="0"/>
      <w:marTop w:val="0"/>
      <w:marBottom w:val="0"/>
      <w:divBdr>
        <w:top w:val="none" w:sz="0" w:space="0" w:color="auto"/>
        <w:left w:val="none" w:sz="0" w:space="0" w:color="auto"/>
        <w:bottom w:val="none" w:sz="0" w:space="0" w:color="auto"/>
        <w:right w:val="none" w:sz="0" w:space="0" w:color="auto"/>
      </w:divBdr>
    </w:div>
    <w:div w:id="130026003">
      <w:bodyDiv w:val="1"/>
      <w:marLeft w:val="0"/>
      <w:marRight w:val="0"/>
      <w:marTop w:val="0"/>
      <w:marBottom w:val="0"/>
      <w:divBdr>
        <w:top w:val="none" w:sz="0" w:space="0" w:color="auto"/>
        <w:left w:val="none" w:sz="0" w:space="0" w:color="auto"/>
        <w:bottom w:val="none" w:sz="0" w:space="0" w:color="auto"/>
        <w:right w:val="none" w:sz="0" w:space="0" w:color="auto"/>
      </w:divBdr>
    </w:div>
    <w:div w:id="554320607">
      <w:bodyDiv w:val="1"/>
      <w:marLeft w:val="0"/>
      <w:marRight w:val="0"/>
      <w:marTop w:val="0"/>
      <w:marBottom w:val="0"/>
      <w:divBdr>
        <w:top w:val="none" w:sz="0" w:space="0" w:color="auto"/>
        <w:left w:val="none" w:sz="0" w:space="0" w:color="auto"/>
        <w:bottom w:val="none" w:sz="0" w:space="0" w:color="auto"/>
        <w:right w:val="none" w:sz="0" w:space="0" w:color="auto"/>
      </w:divBdr>
    </w:div>
    <w:div w:id="646083678">
      <w:bodyDiv w:val="1"/>
      <w:marLeft w:val="0"/>
      <w:marRight w:val="0"/>
      <w:marTop w:val="0"/>
      <w:marBottom w:val="0"/>
      <w:divBdr>
        <w:top w:val="none" w:sz="0" w:space="0" w:color="auto"/>
        <w:left w:val="none" w:sz="0" w:space="0" w:color="auto"/>
        <w:bottom w:val="none" w:sz="0" w:space="0" w:color="auto"/>
        <w:right w:val="none" w:sz="0" w:space="0" w:color="auto"/>
      </w:divBdr>
    </w:div>
    <w:div w:id="816410301">
      <w:bodyDiv w:val="1"/>
      <w:marLeft w:val="0"/>
      <w:marRight w:val="0"/>
      <w:marTop w:val="0"/>
      <w:marBottom w:val="0"/>
      <w:divBdr>
        <w:top w:val="none" w:sz="0" w:space="0" w:color="auto"/>
        <w:left w:val="none" w:sz="0" w:space="0" w:color="auto"/>
        <w:bottom w:val="none" w:sz="0" w:space="0" w:color="auto"/>
        <w:right w:val="none" w:sz="0" w:space="0" w:color="auto"/>
      </w:divBdr>
    </w:div>
    <w:div w:id="888804144">
      <w:bodyDiv w:val="1"/>
      <w:marLeft w:val="0"/>
      <w:marRight w:val="0"/>
      <w:marTop w:val="0"/>
      <w:marBottom w:val="0"/>
      <w:divBdr>
        <w:top w:val="none" w:sz="0" w:space="0" w:color="auto"/>
        <w:left w:val="none" w:sz="0" w:space="0" w:color="auto"/>
        <w:bottom w:val="none" w:sz="0" w:space="0" w:color="auto"/>
        <w:right w:val="none" w:sz="0" w:space="0" w:color="auto"/>
      </w:divBdr>
    </w:div>
    <w:div w:id="998731832">
      <w:bodyDiv w:val="1"/>
      <w:marLeft w:val="0"/>
      <w:marRight w:val="0"/>
      <w:marTop w:val="0"/>
      <w:marBottom w:val="0"/>
      <w:divBdr>
        <w:top w:val="none" w:sz="0" w:space="0" w:color="auto"/>
        <w:left w:val="none" w:sz="0" w:space="0" w:color="auto"/>
        <w:bottom w:val="none" w:sz="0" w:space="0" w:color="auto"/>
        <w:right w:val="none" w:sz="0" w:space="0" w:color="auto"/>
      </w:divBdr>
    </w:div>
    <w:div w:id="1077827364">
      <w:bodyDiv w:val="1"/>
      <w:marLeft w:val="0"/>
      <w:marRight w:val="0"/>
      <w:marTop w:val="0"/>
      <w:marBottom w:val="0"/>
      <w:divBdr>
        <w:top w:val="none" w:sz="0" w:space="0" w:color="auto"/>
        <w:left w:val="none" w:sz="0" w:space="0" w:color="auto"/>
        <w:bottom w:val="none" w:sz="0" w:space="0" w:color="auto"/>
        <w:right w:val="none" w:sz="0" w:space="0" w:color="auto"/>
      </w:divBdr>
    </w:div>
    <w:div w:id="1086146715">
      <w:bodyDiv w:val="1"/>
      <w:marLeft w:val="0"/>
      <w:marRight w:val="0"/>
      <w:marTop w:val="0"/>
      <w:marBottom w:val="0"/>
      <w:divBdr>
        <w:top w:val="none" w:sz="0" w:space="0" w:color="auto"/>
        <w:left w:val="none" w:sz="0" w:space="0" w:color="auto"/>
        <w:bottom w:val="none" w:sz="0" w:space="0" w:color="auto"/>
        <w:right w:val="none" w:sz="0" w:space="0" w:color="auto"/>
      </w:divBdr>
    </w:div>
    <w:div w:id="1118991755">
      <w:bodyDiv w:val="1"/>
      <w:marLeft w:val="0"/>
      <w:marRight w:val="0"/>
      <w:marTop w:val="0"/>
      <w:marBottom w:val="0"/>
      <w:divBdr>
        <w:top w:val="none" w:sz="0" w:space="0" w:color="auto"/>
        <w:left w:val="none" w:sz="0" w:space="0" w:color="auto"/>
        <w:bottom w:val="none" w:sz="0" w:space="0" w:color="auto"/>
        <w:right w:val="none" w:sz="0" w:space="0" w:color="auto"/>
      </w:divBdr>
    </w:div>
    <w:div w:id="1131049601">
      <w:bodyDiv w:val="1"/>
      <w:marLeft w:val="0"/>
      <w:marRight w:val="0"/>
      <w:marTop w:val="0"/>
      <w:marBottom w:val="0"/>
      <w:divBdr>
        <w:top w:val="none" w:sz="0" w:space="0" w:color="auto"/>
        <w:left w:val="none" w:sz="0" w:space="0" w:color="auto"/>
        <w:bottom w:val="none" w:sz="0" w:space="0" w:color="auto"/>
        <w:right w:val="none" w:sz="0" w:space="0" w:color="auto"/>
      </w:divBdr>
    </w:div>
    <w:div w:id="1178157127">
      <w:bodyDiv w:val="1"/>
      <w:marLeft w:val="0"/>
      <w:marRight w:val="0"/>
      <w:marTop w:val="0"/>
      <w:marBottom w:val="0"/>
      <w:divBdr>
        <w:top w:val="none" w:sz="0" w:space="0" w:color="auto"/>
        <w:left w:val="none" w:sz="0" w:space="0" w:color="auto"/>
        <w:bottom w:val="none" w:sz="0" w:space="0" w:color="auto"/>
        <w:right w:val="none" w:sz="0" w:space="0" w:color="auto"/>
      </w:divBdr>
      <w:divsChild>
        <w:div w:id="5329628">
          <w:marLeft w:val="0"/>
          <w:marRight w:val="0"/>
          <w:marTop w:val="0"/>
          <w:marBottom w:val="0"/>
          <w:divBdr>
            <w:top w:val="none" w:sz="0" w:space="0" w:color="auto"/>
            <w:left w:val="none" w:sz="0" w:space="0" w:color="auto"/>
            <w:bottom w:val="none" w:sz="0" w:space="0" w:color="auto"/>
            <w:right w:val="none" w:sz="0" w:space="0" w:color="auto"/>
          </w:divBdr>
        </w:div>
        <w:div w:id="16123277">
          <w:marLeft w:val="0"/>
          <w:marRight w:val="0"/>
          <w:marTop w:val="0"/>
          <w:marBottom w:val="0"/>
          <w:divBdr>
            <w:top w:val="none" w:sz="0" w:space="0" w:color="auto"/>
            <w:left w:val="none" w:sz="0" w:space="0" w:color="auto"/>
            <w:bottom w:val="none" w:sz="0" w:space="0" w:color="auto"/>
            <w:right w:val="none" w:sz="0" w:space="0" w:color="auto"/>
          </w:divBdr>
        </w:div>
        <w:div w:id="32578972">
          <w:marLeft w:val="0"/>
          <w:marRight w:val="0"/>
          <w:marTop w:val="0"/>
          <w:marBottom w:val="0"/>
          <w:divBdr>
            <w:top w:val="none" w:sz="0" w:space="0" w:color="auto"/>
            <w:left w:val="none" w:sz="0" w:space="0" w:color="auto"/>
            <w:bottom w:val="none" w:sz="0" w:space="0" w:color="auto"/>
            <w:right w:val="none" w:sz="0" w:space="0" w:color="auto"/>
          </w:divBdr>
        </w:div>
        <w:div w:id="33695264">
          <w:marLeft w:val="0"/>
          <w:marRight w:val="0"/>
          <w:marTop w:val="0"/>
          <w:marBottom w:val="0"/>
          <w:divBdr>
            <w:top w:val="none" w:sz="0" w:space="0" w:color="auto"/>
            <w:left w:val="none" w:sz="0" w:space="0" w:color="auto"/>
            <w:bottom w:val="none" w:sz="0" w:space="0" w:color="auto"/>
            <w:right w:val="none" w:sz="0" w:space="0" w:color="auto"/>
          </w:divBdr>
        </w:div>
        <w:div w:id="47530856">
          <w:marLeft w:val="0"/>
          <w:marRight w:val="0"/>
          <w:marTop w:val="0"/>
          <w:marBottom w:val="0"/>
          <w:divBdr>
            <w:top w:val="none" w:sz="0" w:space="0" w:color="auto"/>
            <w:left w:val="none" w:sz="0" w:space="0" w:color="auto"/>
            <w:bottom w:val="none" w:sz="0" w:space="0" w:color="auto"/>
            <w:right w:val="none" w:sz="0" w:space="0" w:color="auto"/>
          </w:divBdr>
        </w:div>
        <w:div w:id="74668547">
          <w:marLeft w:val="0"/>
          <w:marRight w:val="0"/>
          <w:marTop w:val="0"/>
          <w:marBottom w:val="0"/>
          <w:divBdr>
            <w:top w:val="none" w:sz="0" w:space="0" w:color="auto"/>
            <w:left w:val="none" w:sz="0" w:space="0" w:color="auto"/>
            <w:bottom w:val="none" w:sz="0" w:space="0" w:color="auto"/>
            <w:right w:val="none" w:sz="0" w:space="0" w:color="auto"/>
          </w:divBdr>
        </w:div>
        <w:div w:id="124586726">
          <w:marLeft w:val="0"/>
          <w:marRight w:val="0"/>
          <w:marTop w:val="0"/>
          <w:marBottom w:val="0"/>
          <w:divBdr>
            <w:top w:val="none" w:sz="0" w:space="0" w:color="auto"/>
            <w:left w:val="none" w:sz="0" w:space="0" w:color="auto"/>
            <w:bottom w:val="none" w:sz="0" w:space="0" w:color="auto"/>
            <w:right w:val="none" w:sz="0" w:space="0" w:color="auto"/>
          </w:divBdr>
        </w:div>
        <w:div w:id="131872044">
          <w:marLeft w:val="0"/>
          <w:marRight w:val="0"/>
          <w:marTop w:val="0"/>
          <w:marBottom w:val="0"/>
          <w:divBdr>
            <w:top w:val="none" w:sz="0" w:space="0" w:color="auto"/>
            <w:left w:val="none" w:sz="0" w:space="0" w:color="auto"/>
            <w:bottom w:val="none" w:sz="0" w:space="0" w:color="auto"/>
            <w:right w:val="none" w:sz="0" w:space="0" w:color="auto"/>
          </w:divBdr>
        </w:div>
        <w:div w:id="146629813">
          <w:marLeft w:val="0"/>
          <w:marRight w:val="0"/>
          <w:marTop w:val="0"/>
          <w:marBottom w:val="0"/>
          <w:divBdr>
            <w:top w:val="none" w:sz="0" w:space="0" w:color="auto"/>
            <w:left w:val="none" w:sz="0" w:space="0" w:color="auto"/>
            <w:bottom w:val="none" w:sz="0" w:space="0" w:color="auto"/>
            <w:right w:val="none" w:sz="0" w:space="0" w:color="auto"/>
          </w:divBdr>
        </w:div>
        <w:div w:id="156310406">
          <w:marLeft w:val="0"/>
          <w:marRight w:val="0"/>
          <w:marTop w:val="0"/>
          <w:marBottom w:val="0"/>
          <w:divBdr>
            <w:top w:val="none" w:sz="0" w:space="0" w:color="auto"/>
            <w:left w:val="none" w:sz="0" w:space="0" w:color="auto"/>
            <w:bottom w:val="none" w:sz="0" w:space="0" w:color="auto"/>
            <w:right w:val="none" w:sz="0" w:space="0" w:color="auto"/>
          </w:divBdr>
        </w:div>
        <w:div w:id="208999085">
          <w:marLeft w:val="0"/>
          <w:marRight w:val="0"/>
          <w:marTop w:val="0"/>
          <w:marBottom w:val="0"/>
          <w:divBdr>
            <w:top w:val="none" w:sz="0" w:space="0" w:color="auto"/>
            <w:left w:val="none" w:sz="0" w:space="0" w:color="auto"/>
            <w:bottom w:val="none" w:sz="0" w:space="0" w:color="auto"/>
            <w:right w:val="none" w:sz="0" w:space="0" w:color="auto"/>
          </w:divBdr>
        </w:div>
        <w:div w:id="215707713">
          <w:marLeft w:val="0"/>
          <w:marRight w:val="0"/>
          <w:marTop w:val="0"/>
          <w:marBottom w:val="0"/>
          <w:divBdr>
            <w:top w:val="none" w:sz="0" w:space="0" w:color="auto"/>
            <w:left w:val="none" w:sz="0" w:space="0" w:color="auto"/>
            <w:bottom w:val="none" w:sz="0" w:space="0" w:color="auto"/>
            <w:right w:val="none" w:sz="0" w:space="0" w:color="auto"/>
          </w:divBdr>
        </w:div>
        <w:div w:id="223225807">
          <w:marLeft w:val="0"/>
          <w:marRight w:val="0"/>
          <w:marTop w:val="0"/>
          <w:marBottom w:val="0"/>
          <w:divBdr>
            <w:top w:val="none" w:sz="0" w:space="0" w:color="auto"/>
            <w:left w:val="none" w:sz="0" w:space="0" w:color="auto"/>
            <w:bottom w:val="none" w:sz="0" w:space="0" w:color="auto"/>
            <w:right w:val="none" w:sz="0" w:space="0" w:color="auto"/>
          </w:divBdr>
        </w:div>
        <w:div w:id="236595530">
          <w:marLeft w:val="0"/>
          <w:marRight w:val="0"/>
          <w:marTop w:val="0"/>
          <w:marBottom w:val="0"/>
          <w:divBdr>
            <w:top w:val="none" w:sz="0" w:space="0" w:color="auto"/>
            <w:left w:val="none" w:sz="0" w:space="0" w:color="auto"/>
            <w:bottom w:val="none" w:sz="0" w:space="0" w:color="auto"/>
            <w:right w:val="none" w:sz="0" w:space="0" w:color="auto"/>
          </w:divBdr>
        </w:div>
        <w:div w:id="276329885">
          <w:marLeft w:val="0"/>
          <w:marRight w:val="0"/>
          <w:marTop w:val="0"/>
          <w:marBottom w:val="0"/>
          <w:divBdr>
            <w:top w:val="none" w:sz="0" w:space="0" w:color="auto"/>
            <w:left w:val="none" w:sz="0" w:space="0" w:color="auto"/>
            <w:bottom w:val="none" w:sz="0" w:space="0" w:color="auto"/>
            <w:right w:val="none" w:sz="0" w:space="0" w:color="auto"/>
          </w:divBdr>
        </w:div>
        <w:div w:id="278728959">
          <w:marLeft w:val="0"/>
          <w:marRight w:val="0"/>
          <w:marTop w:val="0"/>
          <w:marBottom w:val="0"/>
          <w:divBdr>
            <w:top w:val="none" w:sz="0" w:space="0" w:color="auto"/>
            <w:left w:val="none" w:sz="0" w:space="0" w:color="auto"/>
            <w:bottom w:val="none" w:sz="0" w:space="0" w:color="auto"/>
            <w:right w:val="none" w:sz="0" w:space="0" w:color="auto"/>
          </w:divBdr>
        </w:div>
        <w:div w:id="284311964">
          <w:marLeft w:val="0"/>
          <w:marRight w:val="0"/>
          <w:marTop w:val="0"/>
          <w:marBottom w:val="0"/>
          <w:divBdr>
            <w:top w:val="none" w:sz="0" w:space="0" w:color="auto"/>
            <w:left w:val="none" w:sz="0" w:space="0" w:color="auto"/>
            <w:bottom w:val="none" w:sz="0" w:space="0" w:color="auto"/>
            <w:right w:val="none" w:sz="0" w:space="0" w:color="auto"/>
          </w:divBdr>
        </w:div>
        <w:div w:id="310868979">
          <w:marLeft w:val="0"/>
          <w:marRight w:val="0"/>
          <w:marTop w:val="0"/>
          <w:marBottom w:val="0"/>
          <w:divBdr>
            <w:top w:val="none" w:sz="0" w:space="0" w:color="auto"/>
            <w:left w:val="none" w:sz="0" w:space="0" w:color="auto"/>
            <w:bottom w:val="none" w:sz="0" w:space="0" w:color="auto"/>
            <w:right w:val="none" w:sz="0" w:space="0" w:color="auto"/>
          </w:divBdr>
        </w:div>
        <w:div w:id="346251613">
          <w:marLeft w:val="0"/>
          <w:marRight w:val="0"/>
          <w:marTop w:val="0"/>
          <w:marBottom w:val="0"/>
          <w:divBdr>
            <w:top w:val="none" w:sz="0" w:space="0" w:color="auto"/>
            <w:left w:val="none" w:sz="0" w:space="0" w:color="auto"/>
            <w:bottom w:val="none" w:sz="0" w:space="0" w:color="auto"/>
            <w:right w:val="none" w:sz="0" w:space="0" w:color="auto"/>
          </w:divBdr>
        </w:div>
        <w:div w:id="373963560">
          <w:marLeft w:val="0"/>
          <w:marRight w:val="0"/>
          <w:marTop w:val="0"/>
          <w:marBottom w:val="0"/>
          <w:divBdr>
            <w:top w:val="none" w:sz="0" w:space="0" w:color="auto"/>
            <w:left w:val="none" w:sz="0" w:space="0" w:color="auto"/>
            <w:bottom w:val="none" w:sz="0" w:space="0" w:color="auto"/>
            <w:right w:val="none" w:sz="0" w:space="0" w:color="auto"/>
          </w:divBdr>
        </w:div>
        <w:div w:id="374277296">
          <w:marLeft w:val="0"/>
          <w:marRight w:val="0"/>
          <w:marTop w:val="0"/>
          <w:marBottom w:val="0"/>
          <w:divBdr>
            <w:top w:val="none" w:sz="0" w:space="0" w:color="auto"/>
            <w:left w:val="none" w:sz="0" w:space="0" w:color="auto"/>
            <w:bottom w:val="none" w:sz="0" w:space="0" w:color="auto"/>
            <w:right w:val="none" w:sz="0" w:space="0" w:color="auto"/>
          </w:divBdr>
        </w:div>
        <w:div w:id="422805062">
          <w:marLeft w:val="0"/>
          <w:marRight w:val="0"/>
          <w:marTop w:val="0"/>
          <w:marBottom w:val="0"/>
          <w:divBdr>
            <w:top w:val="none" w:sz="0" w:space="0" w:color="auto"/>
            <w:left w:val="none" w:sz="0" w:space="0" w:color="auto"/>
            <w:bottom w:val="none" w:sz="0" w:space="0" w:color="auto"/>
            <w:right w:val="none" w:sz="0" w:space="0" w:color="auto"/>
          </w:divBdr>
        </w:div>
        <w:div w:id="422846745">
          <w:marLeft w:val="0"/>
          <w:marRight w:val="0"/>
          <w:marTop w:val="0"/>
          <w:marBottom w:val="0"/>
          <w:divBdr>
            <w:top w:val="none" w:sz="0" w:space="0" w:color="auto"/>
            <w:left w:val="none" w:sz="0" w:space="0" w:color="auto"/>
            <w:bottom w:val="none" w:sz="0" w:space="0" w:color="auto"/>
            <w:right w:val="none" w:sz="0" w:space="0" w:color="auto"/>
          </w:divBdr>
        </w:div>
        <w:div w:id="437912030">
          <w:marLeft w:val="0"/>
          <w:marRight w:val="0"/>
          <w:marTop w:val="0"/>
          <w:marBottom w:val="0"/>
          <w:divBdr>
            <w:top w:val="none" w:sz="0" w:space="0" w:color="auto"/>
            <w:left w:val="none" w:sz="0" w:space="0" w:color="auto"/>
            <w:bottom w:val="none" w:sz="0" w:space="0" w:color="auto"/>
            <w:right w:val="none" w:sz="0" w:space="0" w:color="auto"/>
          </w:divBdr>
        </w:div>
        <w:div w:id="438109151">
          <w:marLeft w:val="0"/>
          <w:marRight w:val="0"/>
          <w:marTop w:val="0"/>
          <w:marBottom w:val="0"/>
          <w:divBdr>
            <w:top w:val="none" w:sz="0" w:space="0" w:color="auto"/>
            <w:left w:val="none" w:sz="0" w:space="0" w:color="auto"/>
            <w:bottom w:val="none" w:sz="0" w:space="0" w:color="auto"/>
            <w:right w:val="none" w:sz="0" w:space="0" w:color="auto"/>
          </w:divBdr>
        </w:div>
        <w:div w:id="455178747">
          <w:marLeft w:val="0"/>
          <w:marRight w:val="0"/>
          <w:marTop w:val="0"/>
          <w:marBottom w:val="0"/>
          <w:divBdr>
            <w:top w:val="none" w:sz="0" w:space="0" w:color="auto"/>
            <w:left w:val="none" w:sz="0" w:space="0" w:color="auto"/>
            <w:bottom w:val="none" w:sz="0" w:space="0" w:color="auto"/>
            <w:right w:val="none" w:sz="0" w:space="0" w:color="auto"/>
          </w:divBdr>
        </w:div>
        <w:div w:id="498737276">
          <w:marLeft w:val="0"/>
          <w:marRight w:val="0"/>
          <w:marTop w:val="0"/>
          <w:marBottom w:val="0"/>
          <w:divBdr>
            <w:top w:val="none" w:sz="0" w:space="0" w:color="auto"/>
            <w:left w:val="none" w:sz="0" w:space="0" w:color="auto"/>
            <w:bottom w:val="none" w:sz="0" w:space="0" w:color="auto"/>
            <w:right w:val="none" w:sz="0" w:space="0" w:color="auto"/>
          </w:divBdr>
        </w:div>
        <w:div w:id="506528428">
          <w:marLeft w:val="0"/>
          <w:marRight w:val="0"/>
          <w:marTop w:val="0"/>
          <w:marBottom w:val="0"/>
          <w:divBdr>
            <w:top w:val="none" w:sz="0" w:space="0" w:color="auto"/>
            <w:left w:val="none" w:sz="0" w:space="0" w:color="auto"/>
            <w:bottom w:val="none" w:sz="0" w:space="0" w:color="auto"/>
            <w:right w:val="none" w:sz="0" w:space="0" w:color="auto"/>
          </w:divBdr>
        </w:div>
        <w:div w:id="532808608">
          <w:marLeft w:val="0"/>
          <w:marRight w:val="0"/>
          <w:marTop w:val="0"/>
          <w:marBottom w:val="0"/>
          <w:divBdr>
            <w:top w:val="none" w:sz="0" w:space="0" w:color="auto"/>
            <w:left w:val="none" w:sz="0" w:space="0" w:color="auto"/>
            <w:bottom w:val="none" w:sz="0" w:space="0" w:color="auto"/>
            <w:right w:val="none" w:sz="0" w:space="0" w:color="auto"/>
          </w:divBdr>
        </w:div>
        <w:div w:id="556629180">
          <w:marLeft w:val="0"/>
          <w:marRight w:val="0"/>
          <w:marTop w:val="0"/>
          <w:marBottom w:val="0"/>
          <w:divBdr>
            <w:top w:val="none" w:sz="0" w:space="0" w:color="auto"/>
            <w:left w:val="none" w:sz="0" w:space="0" w:color="auto"/>
            <w:bottom w:val="none" w:sz="0" w:space="0" w:color="auto"/>
            <w:right w:val="none" w:sz="0" w:space="0" w:color="auto"/>
          </w:divBdr>
        </w:div>
        <w:div w:id="565185596">
          <w:marLeft w:val="0"/>
          <w:marRight w:val="0"/>
          <w:marTop w:val="0"/>
          <w:marBottom w:val="0"/>
          <w:divBdr>
            <w:top w:val="none" w:sz="0" w:space="0" w:color="auto"/>
            <w:left w:val="none" w:sz="0" w:space="0" w:color="auto"/>
            <w:bottom w:val="none" w:sz="0" w:space="0" w:color="auto"/>
            <w:right w:val="none" w:sz="0" w:space="0" w:color="auto"/>
          </w:divBdr>
        </w:div>
        <w:div w:id="576481814">
          <w:marLeft w:val="0"/>
          <w:marRight w:val="0"/>
          <w:marTop w:val="0"/>
          <w:marBottom w:val="0"/>
          <w:divBdr>
            <w:top w:val="none" w:sz="0" w:space="0" w:color="auto"/>
            <w:left w:val="none" w:sz="0" w:space="0" w:color="auto"/>
            <w:bottom w:val="none" w:sz="0" w:space="0" w:color="auto"/>
            <w:right w:val="none" w:sz="0" w:space="0" w:color="auto"/>
          </w:divBdr>
        </w:div>
        <w:div w:id="596640321">
          <w:marLeft w:val="0"/>
          <w:marRight w:val="0"/>
          <w:marTop w:val="0"/>
          <w:marBottom w:val="0"/>
          <w:divBdr>
            <w:top w:val="none" w:sz="0" w:space="0" w:color="auto"/>
            <w:left w:val="none" w:sz="0" w:space="0" w:color="auto"/>
            <w:bottom w:val="none" w:sz="0" w:space="0" w:color="auto"/>
            <w:right w:val="none" w:sz="0" w:space="0" w:color="auto"/>
          </w:divBdr>
        </w:div>
        <w:div w:id="615411478">
          <w:marLeft w:val="0"/>
          <w:marRight w:val="0"/>
          <w:marTop w:val="0"/>
          <w:marBottom w:val="0"/>
          <w:divBdr>
            <w:top w:val="none" w:sz="0" w:space="0" w:color="auto"/>
            <w:left w:val="none" w:sz="0" w:space="0" w:color="auto"/>
            <w:bottom w:val="none" w:sz="0" w:space="0" w:color="auto"/>
            <w:right w:val="none" w:sz="0" w:space="0" w:color="auto"/>
          </w:divBdr>
          <w:divsChild>
            <w:div w:id="40643124">
              <w:marLeft w:val="0"/>
              <w:marRight w:val="0"/>
              <w:marTop w:val="0"/>
              <w:marBottom w:val="0"/>
              <w:divBdr>
                <w:top w:val="none" w:sz="0" w:space="0" w:color="auto"/>
                <w:left w:val="none" w:sz="0" w:space="0" w:color="auto"/>
                <w:bottom w:val="none" w:sz="0" w:space="0" w:color="auto"/>
                <w:right w:val="none" w:sz="0" w:space="0" w:color="auto"/>
              </w:divBdr>
            </w:div>
            <w:div w:id="56898973">
              <w:marLeft w:val="0"/>
              <w:marRight w:val="0"/>
              <w:marTop w:val="0"/>
              <w:marBottom w:val="0"/>
              <w:divBdr>
                <w:top w:val="none" w:sz="0" w:space="0" w:color="auto"/>
                <w:left w:val="none" w:sz="0" w:space="0" w:color="auto"/>
                <w:bottom w:val="none" w:sz="0" w:space="0" w:color="auto"/>
                <w:right w:val="none" w:sz="0" w:space="0" w:color="auto"/>
              </w:divBdr>
            </w:div>
            <w:div w:id="80949254">
              <w:marLeft w:val="0"/>
              <w:marRight w:val="0"/>
              <w:marTop w:val="0"/>
              <w:marBottom w:val="0"/>
              <w:divBdr>
                <w:top w:val="none" w:sz="0" w:space="0" w:color="auto"/>
                <w:left w:val="none" w:sz="0" w:space="0" w:color="auto"/>
                <w:bottom w:val="none" w:sz="0" w:space="0" w:color="auto"/>
                <w:right w:val="none" w:sz="0" w:space="0" w:color="auto"/>
              </w:divBdr>
            </w:div>
            <w:div w:id="96486093">
              <w:marLeft w:val="0"/>
              <w:marRight w:val="0"/>
              <w:marTop w:val="0"/>
              <w:marBottom w:val="0"/>
              <w:divBdr>
                <w:top w:val="none" w:sz="0" w:space="0" w:color="auto"/>
                <w:left w:val="none" w:sz="0" w:space="0" w:color="auto"/>
                <w:bottom w:val="none" w:sz="0" w:space="0" w:color="auto"/>
                <w:right w:val="none" w:sz="0" w:space="0" w:color="auto"/>
              </w:divBdr>
            </w:div>
            <w:div w:id="161823501">
              <w:marLeft w:val="0"/>
              <w:marRight w:val="0"/>
              <w:marTop w:val="0"/>
              <w:marBottom w:val="0"/>
              <w:divBdr>
                <w:top w:val="none" w:sz="0" w:space="0" w:color="auto"/>
                <w:left w:val="none" w:sz="0" w:space="0" w:color="auto"/>
                <w:bottom w:val="none" w:sz="0" w:space="0" w:color="auto"/>
                <w:right w:val="none" w:sz="0" w:space="0" w:color="auto"/>
              </w:divBdr>
            </w:div>
            <w:div w:id="184246974">
              <w:marLeft w:val="0"/>
              <w:marRight w:val="0"/>
              <w:marTop w:val="0"/>
              <w:marBottom w:val="0"/>
              <w:divBdr>
                <w:top w:val="none" w:sz="0" w:space="0" w:color="auto"/>
                <w:left w:val="none" w:sz="0" w:space="0" w:color="auto"/>
                <w:bottom w:val="none" w:sz="0" w:space="0" w:color="auto"/>
                <w:right w:val="none" w:sz="0" w:space="0" w:color="auto"/>
              </w:divBdr>
            </w:div>
            <w:div w:id="192620290">
              <w:marLeft w:val="0"/>
              <w:marRight w:val="0"/>
              <w:marTop w:val="0"/>
              <w:marBottom w:val="0"/>
              <w:divBdr>
                <w:top w:val="none" w:sz="0" w:space="0" w:color="auto"/>
                <w:left w:val="none" w:sz="0" w:space="0" w:color="auto"/>
                <w:bottom w:val="none" w:sz="0" w:space="0" w:color="auto"/>
                <w:right w:val="none" w:sz="0" w:space="0" w:color="auto"/>
              </w:divBdr>
            </w:div>
            <w:div w:id="209655924">
              <w:marLeft w:val="0"/>
              <w:marRight w:val="0"/>
              <w:marTop w:val="0"/>
              <w:marBottom w:val="0"/>
              <w:divBdr>
                <w:top w:val="none" w:sz="0" w:space="0" w:color="auto"/>
                <w:left w:val="none" w:sz="0" w:space="0" w:color="auto"/>
                <w:bottom w:val="none" w:sz="0" w:space="0" w:color="auto"/>
                <w:right w:val="none" w:sz="0" w:space="0" w:color="auto"/>
              </w:divBdr>
            </w:div>
            <w:div w:id="215437561">
              <w:marLeft w:val="0"/>
              <w:marRight w:val="0"/>
              <w:marTop w:val="0"/>
              <w:marBottom w:val="0"/>
              <w:divBdr>
                <w:top w:val="none" w:sz="0" w:space="0" w:color="auto"/>
                <w:left w:val="none" w:sz="0" w:space="0" w:color="auto"/>
                <w:bottom w:val="none" w:sz="0" w:space="0" w:color="auto"/>
                <w:right w:val="none" w:sz="0" w:space="0" w:color="auto"/>
              </w:divBdr>
            </w:div>
            <w:div w:id="233515898">
              <w:marLeft w:val="0"/>
              <w:marRight w:val="0"/>
              <w:marTop w:val="0"/>
              <w:marBottom w:val="0"/>
              <w:divBdr>
                <w:top w:val="none" w:sz="0" w:space="0" w:color="auto"/>
                <w:left w:val="none" w:sz="0" w:space="0" w:color="auto"/>
                <w:bottom w:val="none" w:sz="0" w:space="0" w:color="auto"/>
                <w:right w:val="none" w:sz="0" w:space="0" w:color="auto"/>
              </w:divBdr>
            </w:div>
            <w:div w:id="247931750">
              <w:marLeft w:val="0"/>
              <w:marRight w:val="0"/>
              <w:marTop w:val="0"/>
              <w:marBottom w:val="0"/>
              <w:divBdr>
                <w:top w:val="none" w:sz="0" w:space="0" w:color="auto"/>
                <w:left w:val="none" w:sz="0" w:space="0" w:color="auto"/>
                <w:bottom w:val="none" w:sz="0" w:space="0" w:color="auto"/>
                <w:right w:val="none" w:sz="0" w:space="0" w:color="auto"/>
              </w:divBdr>
            </w:div>
            <w:div w:id="261302574">
              <w:marLeft w:val="0"/>
              <w:marRight w:val="0"/>
              <w:marTop w:val="0"/>
              <w:marBottom w:val="0"/>
              <w:divBdr>
                <w:top w:val="none" w:sz="0" w:space="0" w:color="auto"/>
                <w:left w:val="none" w:sz="0" w:space="0" w:color="auto"/>
                <w:bottom w:val="none" w:sz="0" w:space="0" w:color="auto"/>
                <w:right w:val="none" w:sz="0" w:space="0" w:color="auto"/>
              </w:divBdr>
            </w:div>
            <w:div w:id="262228878">
              <w:marLeft w:val="0"/>
              <w:marRight w:val="0"/>
              <w:marTop w:val="0"/>
              <w:marBottom w:val="0"/>
              <w:divBdr>
                <w:top w:val="none" w:sz="0" w:space="0" w:color="auto"/>
                <w:left w:val="none" w:sz="0" w:space="0" w:color="auto"/>
                <w:bottom w:val="none" w:sz="0" w:space="0" w:color="auto"/>
                <w:right w:val="none" w:sz="0" w:space="0" w:color="auto"/>
              </w:divBdr>
            </w:div>
            <w:div w:id="267664138">
              <w:marLeft w:val="0"/>
              <w:marRight w:val="0"/>
              <w:marTop w:val="0"/>
              <w:marBottom w:val="0"/>
              <w:divBdr>
                <w:top w:val="none" w:sz="0" w:space="0" w:color="auto"/>
                <w:left w:val="none" w:sz="0" w:space="0" w:color="auto"/>
                <w:bottom w:val="none" w:sz="0" w:space="0" w:color="auto"/>
                <w:right w:val="none" w:sz="0" w:space="0" w:color="auto"/>
              </w:divBdr>
            </w:div>
            <w:div w:id="313683853">
              <w:marLeft w:val="0"/>
              <w:marRight w:val="0"/>
              <w:marTop w:val="0"/>
              <w:marBottom w:val="0"/>
              <w:divBdr>
                <w:top w:val="none" w:sz="0" w:space="0" w:color="auto"/>
                <w:left w:val="none" w:sz="0" w:space="0" w:color="auto"/>
                <w:bottom w:val="none" w:sz="0" w:space="0" w:color="auto"/>
                <w:right w:val="none" w:sz="0" w:space="0" w:color="auto"/>
              </w:divBdr>
            </w:div>
            <w:div w:id="349913224">
              <w:marLeft w:val="0"/>
              <w:marRight w:val="0"/>
              <w:marTop w:val="0"/>
              <w:marBottom w:val="0"/>
              <w:divBdr>
                <w:top w:val="none" w:sz="0" w:space="0" w:color="auto"/>
                <w:left w:val="none" w:sz="0" w:space="0" w:color="auto"/>
                <w:bottom w:val="none" w:sz="0" w:space="0" w:color="auto"/>
                <w:right w:val="none" w:sz="0" w:space="0" w:color="auto"/>
              </w:divBdr>
            </w:div>
            <w:div w:id="398017376">
              <w:marLeft w:val="0"/>
              <w:marRight w:val="0"/>
              <w:marTop w:val="0"/>
              <w:marBottom w:val="0"/>
              <w:divBdr>
                <w:top w:val="none" w:sz="0" w:space="0" w:color="auto"/>
                <w:left w:val="none" w:sz="0" w:space="0" w:color="auto"/>
                <w:bottom w:val="none" w:sz="0" w:space="0" w:color="auto"/>
                <w:right w:val="none" w:sz="0" w:space="0" w:color="auto"/>
              </w:divBdr>
            </w:div>
            <w:div w:id="398947226">
              <w:marLeft w:val="0"/>
              <w:marRight w:val="0"/>
              <w:marTop w:val="0"/>
              <w:marBottom w:val="0"/>
              <w:divBdr>
                <w:top w:val="none" w:sz="0" w:space="0" w:color="auto"/>
                <w:left w:val="none" w:sz="0" w:space="0" w:color="auto"/>
                <w:bottom w:val="none" w:sz="0" w:space="0" w:color="auto"/>
                <w:right w:val="none" w:sz="0" w:space="0" w:color="auto"/>
              </w:divBdr>
            </w:div>
            <w:div w:id="403991640">
              <w:marLeft w:val="0"/>
              <w:marRight w:val="0"/>
              <w:marTop w:val="0"/>
              <w:marBottom w:val="0"/>
              <w:divBdr>
                <w:top w:val="none" w:sz="0" w:space="0" w:color="auto"/>
                <w:left w:val="none" w:sz="0" w:space="0" w:color="auto"/>
                <w:bottom w:val="none" w:sz="0" w:space="0" w:color="auto"/>
                <w:right w:val="none" w:sz="0" w:space="0" w:color="auto"/>
              </w:divBdr>
            </w:div>
            <w:div w:id="427696191">
              <w:marLeft w:val="0"/>
              <w:marRight w:val="0"/>
              <w:marTop w:val="0"/>
              <w:marBottom w:val="0"/>
              <w:divBdr>
                <w:top w:val="none" w:sz="0" w:space="0" w:color="auto"/>
                <w:left w:val="none" w:sz="0" w:space="0" w:color="auto"/>
                <w:bottom w:val="none" w:sz="0" w:space="0" w:color="auto"/>
                <w:right w:val="none" w:sz="0" w:space="0" w:color="auto"/>
              </w:divBdr>
            </w:div>
            <w:div w:id="449319650">
              <w:marLeft w:val="0"/>
              <w:marRight w:val="0"/>
              <w:marTop w:val="0"/>
              <w:marBottom w:val="0"/>
              <w:divBdr>
                <w:top w:val="none" w:sz="0" w:space="0" w:color="auto"/>
                <w:left w:val="none" w:sz="0" w:space="0" w:color="auto"/>
                <w:bottom w:val="none" w:sz="0" w:space="0" w:color="auto"/>
                <w:right w:val="none" w:sz="0" w:space="0" w:color="auto"/>
              </w:divBdr>
            </w:div>
            <w:div w:id="458568154">
              <w:marLeft w:val="0"/>
              <w:marRight w:val="0"/>
              <w:marTop w:val="0"/>
              <w:marBottom w:val="0"/>
              <w:divBdr>
                <w:top w:val="none" w:sz="0" w:space="0" w:color="auto"/>
                <w:left w:val="none" w:sz="0" w:space="0" w:color="auto"/>
                <w:bottom w:val="none" w:sz="0" w:space="0" w:color="auto"/>
                <w:right w:val="none" w:sz="0" w:space="0" w:color="auto"/>
              </w:divBdr>
            </w:div>
            <w:div w:id="484275669">
              <w:marLeft w:val="0"/>
              <w:marRight w:val="0"/>
              <w:marTop w:val="0"/>
              <w:marBottom w:val="0"/>
              <w:divBdr>
                <w:top w:val="none" w:sz="0" w:space="0" w:color="auto"/>
                <w:left w:val="none" w:sz="0" w:space="0" w:color="auto"/>
                <w:bottom w:val="none" w:sz="0" w:space="0" w:color="auto"/>
                <w:right w:val="none" w:sz="0" w:space="0" w:color="auto"/>
              </w:divBdr>
            </w:div>
            <w:div w:id="485587573">
              <w:marLeft w:val="0"/>
              <w:marRight w:val="0"/>
              <w:marTop w:val="0"/>
              <w:marBottom w:val="0"/>
              <w:divBdr>
                <w:top w:val="none" w:sz="0" w:space="0" w:color="auto"/>
                <w:left w:val="none" w:sz="0" w:space="0" w:color="auto"/>
                <w:bottom w:val="none" w:sz="0" w:space="0" w:color="auto"/>
                <w:right w:val="none" w:sz="0" w:space="0" w:color="auto"/>
              </w:divBdr>
            </w:div>
            <w:div w:id="488525437">
              <w:marLeft w:val="0"/>
              <w:marRight w:val="0"/>
              <w:marTop w:val="0"/>
              <w:marBottom w:val="0"/>
              <w:divBdr>
                <w:top w:val="none" w:sz="0" w:space="0" w:color="auto"/>
                <w:left w:val="none" w:sz="0" w:space="0" w:color="auto"/>
                <w:bottom w:val="none" w:sz="0" w:space="0" w:color="auto"/>
                <w:right w:val="none" w:sz="0" w:space="0" w:color="auto"/>
              </w:divBdr>
            </w:div>
            <w:div w:id="517696656">
              <w:marLeft w:val="0"/>
              <w:marRight w:val="0"/>
              <w:marTop w:val="0"/>
              <w:marBottom w:val="0"/>
              <w:divBdr>
                <w:top w:val="none" w:sz="0" w:space="0" w:color="auto"/>
                <w:left w:val="none" w:sz="0" w:space="0" w:color="auto"/>
                <w:bottom w:val="none" w:sz="0" w:space="0" w:color="auto"/>
                <w:right w:val="none" w:sz="0" w:space="0" w:color="auto"/>
              </w:divBdr>
            </w:div>
            <w:div w:id="534390276">
              <w:marLeft w:val="0"/>
              <w:marRight w:val="0"/>
              <w:marTop w:val="0"/>
              <w:marBottom w:val="0"/>
              <w:divBdr>
                <w:top w:val="none" w:sz="0" w:space="0" w:color="auto"/>
                <w:left w:val="none" w:sz="0" w:space="0" w:color="auto"/>
                <w:bottom w:val="none" w:sz="0" w:space="0" w:color="auto"/>
                <w:right w:val="none" w:sz="0" w:space="0" w:color="auto"/>
              </w:divBdr>
            </w:div>
            <w:div w:id="537788716">
              <w:marLeft w:val="0"/>
              <w:marRight w:val="0"/>
              <w:marTop w:val="0"/>
              <w:marBottom w:val="0"/>
              <w:divBdr>
                <w:top w:val="none" w:sz="0" w:space="0" w:color="auto"/>
                <w:left w:val="none" w:sz="0" w:space="0" w:color="auto"/>
                <w:bottom w:val="none" w:sz="0" w:space="0" w:color="auto"/>
                <w:right w:val="none" w:sz="0" w:space="0" w:color="auto"/>
              </w:divBdr>
            </w:div>
            <w:div w:id="548228670">
              <w:marLeft w:val="0"/>
              <w:marRight w:val="0"/>
              <w:marTop w:val="0"/>
              <w:marBottom w:val="0"/>
              <w:divBdr>
                <w:top w:val="none" w:sz="0" w:space="0" w:color="auto"/>
                <w:left w:val="none" w:sz="0" w:space="0" w:color="auto"/>
                <w:bottom w:val="none" w:sz="0" w:space="0" w:color="auto"/>
                <w:right w:val="none" w:sz="0" w:space="0" w:color="auto"/>
              </w:divBdr>
            </w:div>
            <w:div w:id="551884684">
              <w:marLeft w:val="0"/>
              <w:marRight w:val="0"/>
              <w:marTop w:val="0"/>
              <w:marBottom w:val="0"/>
              <w:divBdr>
                <w:top w:val="none" w:sz="0" w:space="0" w:color="auto"/>
                <w:left w:val="none" w:sz="0" w:space="0" w:color="auto"/>
                <w:bottom w:val="none" w:sz="0" w:space="0" w:color="auto"/>
                <w:right w:val="none" w:sz="0" w:space="0" w:color="auto"/>
              </w:divBdr>
            </w:div>
            <w:div w:id="554006245">
              <w:marLeft w:val="0"/>
              <w:marRight w:val="0"/>
              <w:marTop w:val="0"/>
              <w:marBottom w:val="0"/>
              <w:divBdr>
                <w:top w:val="none" w:sz="0" w:space="0" w:color="auto"/>
                <w:left w:val="none" w:sz="0" w:space="0" w:color="auto"/>
                <w:bottom w:val="none" w:sz="0" w:space="0" w:color="auto"/>
                <w:right w:val="none" w:sz="0" w:space="0" w:color="auto"/>
              </w:divBdr>
            </w:div>
            <w:div w:id="566651658">
              <w:marLeft w:val="0"/>
              <w:marRight w:val="0"/>
              <w:marTop w:val="0"/>
              <w:marBottom w:val="0"/>
              <w:divBdr>
                <w:top w:val="none" w:sz="0" w:space="0" w:color="auto"/>
                <w:left w:val="none" w:sz="0" w:space="0" w:color="auto"/>
                <w:bottom w:val="none" w:sz="0" w:space="0" w:color="auto"/>
                <w:right w:val="none" w:sz="0" w:space="0" w:color="auto"/>
              </w:divBdr>
            </w:div>
            <w:div w:id="587690478">
              <w:marLeft w:val="0"/>
              <w:marRight w:val="0"/>
              <w:marTop w:val="0"/>
              <w:marBottom w:val="0"/>
              <w:divBdr>
                <w:top w:val="none" w:sz="0" w:space="0" w:color="auto"/>
                <w:left w:val="none" w:sz="0" w:space="0" w:color="auto"/>
                <w:bottom w:val="none" w:sz="0" w:space="0" w:color="auto"/>
                <w:right w:val="none" w:sz="0" w:space="0" w:color="auto"/>
              </w:divBdr>
            </w:div>
            <w:div w:id="590162212">
              <w:marLeft w:val="0"/>
              <w:marRight w:val="0"/>
              <w:marTop w:val="0"/>
              <w:marBottom w:val="0"/>
              <w:divBdr>
                <w:top w:val="none" w:sz="0" w:space="0" w:color="auto"/>
                <w:left w:val="none" w:sz="0" w:space="0" w:color="auto"/>
                <w:bottom w:val="none" w:sz="0" w:space="0" w:color="auto"/>
                <w:right w:val="none" w:sz="0" w:space="0" w:color="auto"/>
              </w:divBdr>
            </w:div>
            <w:div w:id="592013064">
              <w:marLeft w:val="0"/>
              <w:marRight w:val="0"/>
              <w:marTop w:val="0"/>
              <w:marBottom w:val="0"/>
              <w:divBdr>
                <w:top w:val="none" w:sz="0" w:space="0" w:color="auto"/>
                <w:left w:val="none" w:sz="0" w:space="0" w:color="auto"/>
                <w:bottom w:val="none" w:sz="0" w:space="0" w:color="auto"/>
                <w:right w:val="none" w:sz="0" w:space="0" w:color="auto"/>
              </w:divBdr>
            </w:div>
            <w:div w:id="643391173">
              <w:marLeft w:val="0"/>
              <w:marRight w:val="0"/>
              <w:marTop w:val="0"/>
              <w:marBottom w:val="0"/>
              <w:divBdr>
                <w:top w:val="none" w:sz="0" w:space="0" w:color="auto"/>
                <w:left w:val="none" w:sz="0" w:space="0" w:color="auto"/>
                <w:bottom w:val="none" w:sz="0" w:space="0" w:color="auto"/>
                <w:right w:val="none" w:sz="0" w:space="0" w:color="auto"/>
              </w:divBdr>
            </w:div>
            <w:div w:id="651177584">
              <w:marLeft w:val="0"/>
              <w:marRight w:val="0"/>
              <w:marTop w:val="0"/>
              <w:marBottom w:val="0"/>
              <w:divBdr>
                <w:top w:val="none" w:sz="0" w:space="0" w:color="auto"/>
                <w:left w:val="none" w:sz="0" w:space="0" w:color="auto"/>
                <w:bottom w:val="none" w:sz="0" w:space="0" w:color="auto"/>
                <w:right w:val="none" w:sz="0" w:space="0" w:color="auto"/>
              </w:divBdr>
            </w:div>
            <w:div w:id="656112579">
              <w:marLeft w:val="0"/>
              <w:marRight w:val="0"/>
              <w:marTop w:val="0"/>
              <w:marBottom w:val="0"/>
              <w:divBdr>
                <w:top w:val="none" w:sz="0" w:space="0" w:color="auto"/>
                <w:left w:val="none" w:sz="0" w:space="0" w:color="auto"/>
                <w:bottom w:val="none" w:sz="0" w:space="0" w:color="auto"/>
                <w:right w:val="none" w:sz="0" w:space="0" w:color="auto"/>
              </w:divBdr>
            </w:div>
            <w:div w:id="712078789">
              <w:marLeft w:val="0"/>
              <w:marRight w:val="0"/>
              <w:marTop w:val="0"/>
              <w:marBottom w:val="0"/>
              <w:divBdr>
                <w:top w:val="none" w:sz="0" w:space="0" w:color="auto"/>
                <w:left w:val="none" w:sz="0" w:space="0" w:color="auto"/>
                <w:bottom w:val="none" w:sz="0" w:space="0" w:color="auto"/>
                <w:right w:val="none" w:sz="0" w:space="0" w:color="auto"/>
              </w:divBdr>
            </w:div>
            <w:div w:id="728961085">
              <w:marLeft w:val="0"/>
              <w:marRight w:val="0"/>
              <w:marTop w:val="0"/>
              <w:marBottom w:val="0"/>
              <w:divBdr>
                <w:top w:val="none" w:sz="0" w:space="0" w:color="auto"/>
                <w:left w:val="none" w:sz="0" w:space="0" w:color="auto"/>
                <w:bottom w:val="none" w:sz="0" w:space="0" w:color="auto"/>
                <w:right w:val="none" w:sz="0" w:space="0" w:color="auto"/>
              </w:divBdr>
            </w:div>
            <w:div w:id="747534828">
              <w:marLeft w:val="0"/>
              <w:marRight w:val="0"/>
              <w:marTop w:val="0"/>
              <w:marBottom w:val="0"/>
              <w:divBdr>
                <w:top w:val="none" w:sz="0" w:space="0" w:color="auto"/>
                <w:left w:val="none" w:sz="0" w:space="0" w:color="auto"/>
                <w:bottom w:val="none" w:sz="0" w:space="0" w:color="auto"/>
                <w:right w:val="none" w:sz="0" w:space="0" w:color="auto"/>
              </w:divBdr>
            </w:div>
            <w:div w:id="778061219">
              <w:marLeft w:val="0"/>
              <w:marRight w:val="0"/>
              <w:marTop w:val="0"/>
              <w:marBottom w:val="0"/>
              <w:divBdr>
                <w:top w:val="none" w:sz="0" w:space="0" w:color="auto"/>
                <w:left w:val="none" w:sz="0" w:space="0" w:color="auto"/>
                <w:bottom w:val="none" w:sz="0" w:space="0" w:color="auto"/>
                <w:right w:val="none" w:sz="0" w:space="0" w:color="auto"/>
              </w:divBdr>
            </w:div>
            <w:div w:id="806047758">
              <w:marLeft w:val="0"/>
              <w:marRight w:val="0"/>
              <w:marTop w:val="0"/>
              <w:marBottom w:val="0"/>
              <w:divBdr>
                <w:top w:val="none" w:sz="0" w:space="0" w:color="auto"/>
                <w:left w:val="none" w:sz="0" w:space="0" w:color="auto"/>
                <w:bottom w:val="none" w:sz="0" w:space="0" w:color="auto"/>
                <w:right w:val="none" w:sz="0" w:space="0" w:color="auto"/>
              </w:divBdr>
            </w:div>
            <w:div w:id="858930485">
              <w:marLeft w:val="0"/>
              <w:marRight w:val="0"/>
              <w:marTop w:val="0"/>
              <w:marBottom w:val="0"/>
              <w:divBdr>
                <w:top w:val="none" w:sz="0" w:space="0" w:color="auto"/>
                <w:left w:val="none" w:sz="0" w:space="0" w:color="auto"/>
                <w:bottom w:val="none" w:sz="0" w:space="0" w:color="auto"/>
                <w:right w:val="none" w:sz="0" w:space="0" w:color="auto"/>
              </w:divBdr>
            </w:div>
            <w:div w:id="879367608">
              <w:marLeft w:val="0"/>
              <w:marRight w:val="0"/>
              <w:marTop w:val="0"/>
              <w:marBottom w:val="0"/>
              <w:divBdr>
                <w:top w:val="none" w:sz="0" w:space="0" w:color="auto"/>
                <w:left w:val="none" w:sz="0" w:space="0" w:color="auto"/>
                <w:bottom w:val="none" w:sz="0" w:space="0" w:color="auto"/>
                <w:right w:val="none" w:sz="0" w:space="0" w:color="auto"/>
              </w:divBdr>
            </w:div>
            <w:div w:id="894589395">
              <w:marLeft w:val="0"/>
              <w:marRight w:val="0"/>
              <w:marTop w:val="0"/>
              <w:marBottom w:val="0"/>
              <w:divBdr>
                <w:top w:val="none" w:sz="0" w:space="0" w:color="auto"/>
                <w:left w:val="none" w:sz="0" w:space="0" w:color="auto"/>
                <w:bottom w:val="none" w:sz="0" w:space="0" w:color="auto"/>
                <w:right w:val="none" w:sz="0" w:space="0" w:color="auto"/>
              </w:divBdr>
            </w:div>
            <w:div w:id="913703350">
              <w:marLeft w:val="0"/>
              <w:marRight w:val="0"/>
              <w:marTop w:val="0"/>
              <w:marBottom w:val="0"/>
              <w:divBdr>
                <w:top w:val="none" w:sz="0" w:space="0" w:color="auto"/>
                <w:left w:val="none" w:sz="0" w:space="0" w:color="auto"/>
                <w:bottom w:val="none" w:sz="0" w:space="0" w:color="auto"/>
                <w:right w:val="none" w:sz="0" w:space="0" w:color="auto"/>
              </w:divBdr>
            </w:div>
            <w:div w:id="925260867">
              <w:marLeft w:val="0"/>
              <w:marRight w:val="0"/>
              <w:marTop w:val="0"/>
              <w:marBottom w:val="0"/>
              <w:divBdr>
                <w:top w:val="none" w:sz="0" w:space="0" w:color="auto"/>
                <w:left w:val="none" w:sz="0" w:space="0" w:color="auto"/>
                <w:bottom w:val="none" w:sz="0" w:space="0" w:color="auto"/>
                <w:right w:val="none" w:sz="0" w:space="0" w:color="auto"/>
              </w:divBdr>
            </w:div>
            <w:div w:id="995110410">
              <w:marLeft w:val="0"/>
              <w:marRight w:val="0"/>
              <w:marTop w:val="0"/>
              <w:marBottom w:val="0"/>
              <w:divBdr>
                <w:top w:val="none" w:sz="0" w:space="0" w:color="auto"/>
                <w:left w:val="none" w:sz="0" w:space="0" w:color="auto"/>
                <w:bottom w:val="none" w:sz="0" w:space="0" w:color="auto"/>
                <w:right w:val="none" w:sz="0" w:space="0" w:color="auto"/>
              </w:divBdr>
            </w:div>
            <w:div w:id="997074234">
              <w:marLeft w:val="0"/>
              <w:marRight w:val="0"/>
              <w:marTop w:val="0"/>
              <w:marBottom w:val="0"/>
              <w:divBdr>
                <w:top w:val="none" w:sz="0" w:space="0" w:color="auto"/>
                <w:left w:val="none" w:sz="0" w:space="0" w:color="auto"/>
                <w:bottom w:val="none" w:sz="0" w:space="0" w:color="auto"/>
                <w:right w:val="none" w:sz="0" w:space="0" w:color="auto"/>
              </w:divBdr>
            </w:div>
            <w:div w:id="998120414">
              <w:marLeft w:val="0"/>
              <w:marRight w:val="0"/>
              <w:marTop w:val="0"/>
              <w:marBottom w:val="0"/>
              <w:divBdr>
                <w:top w:val="none" w:sz="0" w:space="0" w:color="auto"/>
                <w:left w:val="none" w:sz="0" w:space="0" w:color="auto"/>
                <w:bottom w:val="none" w:sz="0" w:space="0" w:color="auto"/>
                <w:right w:val="none" w:sz="0" w:space="0" w:color="auto"/>
              </w:divBdr>
            </w:div>
            <w:div w:id="1017073190">
              <w:marLeft w:val="0"/>
              <w:marRight w:val="0"/>
              <w:marTop w:val="0"/>
              <w:marBottom w:val="0"/>
              <w:divBdr>
                <w:top w:val="none" w:sz="0" w:space="0" w:color="auto"/>
                <w:left w:val="none" w:sz="0" w:space="0" w:color="auto"/>
                <w:bottom w:val="none" w:sz="0" w:space="0" w:color="auto"/>
                <w:right w:val="none" w:sz="0" w:space="0" w:color="auto"/>
              </w:divBdr>
            </w:div>
            <w:div w:id="1028532474">
              <w:marLeft w:val="0"/>
              <w:marRight w:val="0"/>
              <w:marTop w:val="0"/>
              <w:marBottom w:val="0"/>
              <w:divBdr>
                <w:top w:val="none" w:sz="0" w:space="0" w:color="auto"/>
                <w:left w:val="none" w:sz="0" w:space="0" w:color="auto"/>
                <w:bottom w:val="none" w:sz="0" w:space="0" w:color="auto"/>
                <w:right w:val="none" w:sz="0" w:space="0" w:color="auto"/>
              </w:divBdr>
            </w:div>
            <w:div w:id="1034501585">
              <w:marLeft w:val="0"/>
              <w:marRight w:val="0"/>
              <w:marTop w:val="0"/>
              <w:marBottom w:val="0"/>
              <w:divBdr>
                <w:top w:val="none" w:sz="0" w:space="0" w:color="auto"/>
                <w:left w:val="none" w:sz="0" w:space="0" w:color="auto"/>
                <w:bottom w:val="none" w:sz="0" w:space="0" w:color="auto"/>
                <w:right w:val="none" w:sz="0" w:space="0" w:color="auto"/>
              </w:divBdr>
            </w:div>
            <w:div w:id="1036662623">
              <w:marLeft w:val="0"/>
              <w:marRight w:val="0"/>
              <w:marTop w:val="0"/>
              <w:marBottom w:val="0"/>
              <w:divBdr>
                <w:top w:val="none" w:sz="0" w:space="0" w:color="auto"/>
                <w:left w:val="none" w:sz="0" w:space="0" w:color="auto"/>
                <w:bottom w:val="none" w:sz="0" w:space="0" w:color="auto"/>
                <w:right w:val="none" w:sz="0" w:space="0" w:color="auto"/>
              </w:divBdr>
            </w:div>
            <w:div w:id="1090084955">
              <w:marLeft w:val="0"/>
              <w:marRight w:val="0"/>
              <w:marTop w:val="0"/>
              <w:marBottom w:val="0"/>
              <w:divBdr>
                <w:top w:val="none" w:sz="0" w:space="0" w:color="auto"/>
                <w:left w:val="none" w:sz="0" w:space="0" w:color="auto"/>
                <w:bottom w:val="none" w:sz="0" w:space="0" w:color="auto"/>
                <w:right w:val="none" w:sz="0" w:space="0" w:color="auto"/>
              </w:divBdr>
            </w:div>
            <w:div w:id="1095437503">
              <w:marLeft w:val="0"/>
              <w:marRight w:val="0"/>
              <w:marTop w:val="0"/>
              <w:marBottom w:val="0"/>
              <w:divBdr>
                <w:top w:val="none" w:sz="0" w:space="0" w:color="auto"/>
                <w:left w:val="none" w:sz="0" w:space="0" w:color="auto"/>
                <w:bottom w:val="none" w:sz="0" w:space="0" w:color="auto"/>
                <w:right w:val="none" w:sz="0" w:space="0" w:color="auto"/>
              </w:divBdr>
            </w:div>
            <w:div w:id="1107119526">
              <w:marLeft w:val="0"/>
              <w:marRight w:val="0"/>
              <w:marTop w:val="0"/>
              <w:marBottom w:val="0"/>
              <w:divBdr>
                <w:top w:val="none" w:sz="0" w:space="0" w:color="auto"/>
                <w:left w:val="none" w:sz="0" w:space="0" w:color="auto"/>
                <w:bottom w:val="none" w:sz="0" w:space="0" w:color="auto"/>
                <w:right w:val="none" w:sz="0" w:space="0" w:color="auto"/>
              </w:divBdr>
            </w:div>
            <w:div w:id="1121535899">
              <w:marLeft w:val="0"/>
              <w:marRight w:val="0"/>
              <w:marTop w:val="0"/>
              <w:marBottom w:val="0"/>
              <w:divBdr>
                <w:top w:val="none" w:sz="0" w:space="0" w:color="auto"/>
                <w:left w:val="none" w:sz="0" w:space="0" w:color="auto"/>
                <w:bottom w:val="none" w:sz="0" w:space="0" w:color="auto"/>
                <w:right w:val="none" w:sz="0" w:space="0" w:color="auto"/>
              </w:divBdr>
            </w:div>
            <w:div w:id="1227565773">
              <w:marLeft w:val="0"/>
              <w:marRight w:val="0"/>
              <w:marTop w:val="0"/>
              <w:marBottom w:val="0"/>
              <w:divBdr>
                <w:top w:val="none" w:sz="0" w:space="0" w:color="auto"/>
                <w:left w:val="none" w:sz="0" w:space="0" w:color="auto"/>
                <w:bottom w:val="none" w:sz="0" w:space="0" w:color="auto"/>
                <w:right w:val="none" w:sz="0" w:space="0" w:color="auto"/>
              </w:divBdr>
            </w:div>
            <w:div w:id="1256787044">
              <w:marLeft w:val="0"/>
              <w:marRight w:val="0"/>
              <w:marTop w:val="0"/>
              <w:marBottom w:val="0"/>
              <w:divBdr>
                <w:top w:val="none" w:sz="0" w:space="0" w:color="auto"/>
                <w:left w:val="none" w:sz="0" w:space="0" w:color="auto"/>
                <w:bottom w:val="none" w:sz="0" w:space="0" w:color="auto"/>
                <w:right w:val="none" w:sz="0" w:space="0" w:color="auto"/>
              </w:divBdr>
            </w:div>
            <w:div w:id="1265112871">
              <w:marLeft w:val="0"/>
              <w:marRight w:val="0"/>
              <w:marTop w:val="0"/>
              <w:marBottom w:val="0"/>
              <w:divBdr>
                <w:top w:val="none" w:sz="0" w:space="0" w:color="auto"/>
                <w:left w:val="none" w:sz="0" w:space="0" w:color="auto"/>
                <w:bottom w:val="none" w:sz="0" w:space="0" w:color="auto"/>
                <w:right w:val="none" w:sz="0" w:space="0" w:color="auto"/>
              </w:divBdr>
            </w:div>
            <w:div w:id="1348823212">
              <w:marLeft w:val="0"/>
              <w:marRight w:val="0"/>
              <w:marTop w:val="0"/>
              <w:marBottom w:val="0"/>
              <w:divBdr>
                <w:top w:val="none" w:sz="0" w:space="0" w:color="auto"/>
                <w:left w:val="none" w:sz="0" w:space="0" w:color="auto"/>
                <w:bottom w:val="none" w:sz="0" w:space="0" w:color="auto"/>
                <w:right w:val="none" w:sz="0" w:space="0" w:color="auto"/>
              </w:divBdr>
            </w:div>
            <w:div w:id="1377658658">
              <w:marLeft w:val="0"/>
              <w:marRight w:val="0"/>
              <w:marTop w:val="0"/>
              <w:marBottom w:val="0"/>
              <w:divBdr>
                <w:top w:val="none" w:sz="0" w:space="0" w:color="auto"/>
                <w:left w:val="none" w:sz="0" w:space="0" w:color="auto"/>
                <w:bottom w:val="none" w:sz="0" w:space="0" w:color="auto"/>
                <w:right w:val="none" w:sz="0" w:space="0" w:color="auto"/>
              </w:divBdr>
            </w:div>
            <w:div w:id="1404140635">
              <w:marLeft w:val="0"/>
              <w:marRight w:val="0"/>
              <w:marTop w:val="0"/>
              <w:marBottom w:val="0"/>
              <w:divBdr>
                <w:top w:val="none" w:sz="0" w:space="0" w:color="auto"/>
                <w:left w:val="none" w:sz="0" w:space="0" w:color="auto"/>
                <w:bottom w:val="none" w:sz="0" w:space="0" w:color="auto"/>
                <w:right w:val="none" w:sz="0" w:space="0" w:color="auto"/>
              </w:divBdr>
            </w:div>
            <w:div w:id="1426878480">
              <w:marLeft w:val="0"/>
              <w:marRight w:val="0"/>
              <w:marTop w:val="0"/>
              <w:marBottom w:val="0"/>
              <w:divBdr>
                <w:top w:val="none" w:sz="0" w:space="0" w:color="auto"/>
                <w:left w:val="none" w:sz="0" w:space="0" w:color="auto"/>
                <w:bottom w:val="none" w:sz="0" w:space="0" w:color="auto"/>
                <w:right w:val="none" w:sz="0" w:space="0" w:color="auto"/>
              </w:divBdr>
            </w:div>
            <w:div w:id="1490294384">
              <w:marLeft w:val="0"/>
              <w:marRight w:val="0"/>
              <w:marTop w:val="0"/>
              <w:marBottom w:val="0"/>
              <w:divBdr>
                <w:top w:val="none" w:sz="0" w:space="0" w:color="auto"/>
                <w:left w:val="none" w:sz="0" w:space="0" w:color="auto"/>
                <w:bottom w:val="none" w:sz="0" w:space="0" w:color="auto"/>
                <w:right w:val="none" w:sz="0" w:space="0" w:color="auto"/>
              </w:divBdr>
            </w:div>
            <w:div w:id="1494104960">
              <w:marLeft w:val="0"/>
              <w:marRight w:val="0"/>
              <w:marTop w:val="0"/>
              <w:marBottom w:val="0"/>
              <w:divBdr>
                <w:top w:val="none" w:sz="0" w:space="0" w:color="auto"/>
                <w:left w:val="none" w:sz="0" w:space="0" w:color="auto"/>
                <w:bottom w:val="none" w:sz="0" w:space="0" w:color="auto"/>
                <w:right w:val="none" w:sz="0" w:space="0" w:color="auto"/>
              </w:divBdr>
            </w:div>
            <w:div w:id="1511598267">
              <w:marLeft w:val="0"/>
              <w:marRight w:val="0"/>
              <w:marTop w:val="0"/>
              <w:marBottom w:val="0"/>
              <w:divBdr>
                <w:top w:val="none" w:sz="0" w:space="0" w:color="auto"/>
                <w:left w:val="none" w:sz="0" w:space="0" w:color="auto"/>
                <w:bottom w:val="none" w:sz="0" w:space="0" w:color="auto"/>
                <w:right w:val="none" w:sz="0" w:space="0" w:color="auto"/>
              </w:divBdr>
            </w:div>
            <w:div w:id="1519077830">
              <w:marLeft w:val="0"/>
              <w:marRight w:val="0"/>
              <w:marTop w:val="0"/>
              <w:marBottom w:val="0"/>
              <w:divBdr>
                <w:top w:val="none" w:sz="0" w:space="0" w:color="auto"/>
                <w:left w:val="none" w:sz="0" w:space="0" w:color="auto"/>
                <w:bottom w:val="none" w:sz="0" w:space="0" w:color="auto"/>
                <w:right w:val="none" w:sz="0" w:space="0" w:color="auto"/>
              </w:divBdr>
            </w:div>
            <w:div w:id="1563253034">
              <w:marLeft w:val="0"/>
              <w:marRight w:val="0"/>
              <w:marTop w:val="0"/>
              <w:marBottom w:val="0"/>
              <w:divBdr>
                <w:top w:val="none" w:sz="0" w:space="0" w:color="auto"/>
                <w:left w:val="none" w:sz="0" w:space="0" w:color="auto"/>
                <w:bottom w:val="none" w:sz="0" w:space="0" w:color="auto"/>
                <w:right w:val="none" w:sz="0" w:space="0" w:color="auto"/>
              </w:divBdr>
            </w:div>
            <w:div w:id="1574123725">
              <w:marLeft w:val="0"/>
              <w:marRight w:val="0"/>
              <w:marTop w:val="0"/>
              <w:marBottom w:val="0"/>
              <w:divBdr>
                <w:top w:val="none" w:sz="0" w:space="0" w:color="auto"/>
                <w:left w:val="none" w:sz="0" w:space="0" w:color="auto"/>
                <w:bottom w:val="none" w:sz="0" w:space="0" w:color="auto"/>
                <w:right w:val="none" w:sz="0" w:space="0" w:color="auto"/>
              </w:divBdr>
            </w:div>
            <w:div w:id="1589264128">
              <w:marLeft w:val="0"/>
              <w:marRight w:val="0"/>
              <w:marTop w:val="0"/>
              <w:marBottom w:val="0"/>
              <w:divBdr>
                <w:top w:val="none" w:sz="0" w:space="0" w:color="auto"/>
                <w:left w:val="none" w:sz="0" w:space="0" w:color="auto"/>
                <w:bottom w:val="none" w:sz="0" w:space="0" w:color="auto"/>
                <w:right w:val="none" w:sz="0" w:space="0" w:color="auto"/>
              </w:divBdr>
            </w:div>
            <w:div w:id="1597639926">
              <w:marLeft w:val="0"/>
              <w:marRight w:val="0"/>
              <w:marTop w:val="0"/>
              <w:marBottom w:val="0"/>
              <w:divBdr>
                <w:top w:val="none" w:sz="0" w:space="0" w:color="auto"/>
                <w:left w:val="none" w:sz="0" w:space="0" w:color="auto"/>
                <w:bottom w:val="none" w:sz="0" w:space="0" w:color="auto"/>
                <w:right w:val="none" w:sz="0" w:space="0" w:color="auto"/>
              </w:divBdr>
            </w:div>
            <w:div w:id="1598058272">
              <w:marLeft w:val="0"/>
              <w:marRight w:val="0"/>
              <w:marTop w:val="0"/>
              <w:marBottom w:val="0"/>
              <w:divBdr>
                <w:top w:val="none" w:sz="0" w:space="0" w:color="auto"/>
                <w:left w:val="none" w:sz="0" w:space="0" w:color="auto"/>
                <w:bottom w:val="none" w:sz="0" w:space="0" w:color="auto"/>
                <w:right w:val="none" w:sz="0" w:space="0" w:color="auto"/>
              </w:divBdr>
            </w:div>
            <w:div w:id="1650793335">
              <w:marLeft w:val="0"/>
              <w:marRight w:val="0"/>
              <w:marTop w:val="0"/>
              <w:marBottom w:val="0"/>
              <w:divBdr>
                <w:top w:val="none" w:sz="0" w:space="0" w:color="auto"/>
                <w:left w:val="none" w:sz="0" w:space="0" w:color="auto"/>
                <w:bottom w:val="none" w:sz="0" w:space="0" w:color="auto"/>
                <w:right w:val="none" w:sz="0" w:space="0" w:color="auto"/>
              </w:divBdr>
            </w:div>
            <w:div w:id="1678270199">
              <w:marLeft w:val="0"/>
              <w:marRight w:val="0"/>
              <w:marTop w:val="0"/>
              <w:marBottom w:val="0"/>
              <w:divBdr>
                <w:top w:val="none" w:sz="0" w:space="0" w:color="auto"/>
                <w:left w:val="none" w:sz="0" w:space="0" w:color="auto"/>
                <w:bottom w:val="none" w:sz="0" w:space="0" w:color="auto"/>
                <w:right w:val="none" w:sz="0" w:space="0" w:color="auto"/>
              </w:divBdr>
            </w:div>
            <w:div w:id="1699506285">
              <w:marLeft w:val="0"/>
              <w:marRight w:val="0"/>
              <w:marTop w:val="0"/>
              <w:marBottom w:val="0"/>
              <w:divBdr>
                <w:top w:val="none" w:sz="0" w:space="0" w:color="auto"/>
                <w:left w:val="none" w:sz="0" w:space="0" w:color="auto"/>
                <w:bottom w:val="none" w:sz="0" w:space="0" w:color="auto"/>
                <w:right w:val="none" w:sz="0" w:space="0" w:color="auto"/>
              </w:divBdr>
            </w:div>
            <w:div w:id="1714184450">
              <w:marLeft w:val="0"/>
              <w:marRight w:val="0"/>
              <w:marTop w:val="0"/>
              <w:marBottom w:val="0"/>
              <w:divBdr>
                <w:top w:val="none" w:sz="0" w:space="0" w:color="auto"/>
                <w:left w:val="none" w:sz="0" w:space="0" w:color="auto"/>
                <w:bottom w:val="none" w:sz="0" w:space="0" w:color="auto"/>
                <w:right w:val="none" w:sz="0" w:space="0" w:color="auto"/>
              </w:divBdr>
            </w:div>
            <w:div w:id="1751385398">
              <w:marLeft w:val="0"/>
              <w:marRight w:val="0"/>
              <w:marTop w:val="0"/>
              <w:marBottom w:val="0"/>
              <w:divBdr>
                <w:top w:val="none" w:sz="0" w:space="0" w:color="auto"/>
                <w:left w:val="none" w:sz="0" w:space="0" w:color="auto"/>
                <w:bottom w:val="none" w:sz="0" w:space="0" w:color="auto"/>
                <w:right w:val="none" w:sz="0" w:space="0" w:color="auto"/>
              </w:divBdr>
            </w:div>
            <w:div w:id="1806971213">
              <w:marLeft w:val="0"/>
              <w:marRight w:val="0"/>
              <w:marTop w:val="0"/>
              <w:marBottom w:val="0"/>
              <w:divBdr>
                <w:top w:val="none" w:sz="0" w:space="0" w:color="auto"/>
                <w:left w:val="none" w:sz="0" w:space="0" w:color="auto"/>
                <w:bottom w:val="none" w:sz="0" w:space="0" w:color="auto"/>
                <w:right w:val="none" w:sz="0" w:space="0" w:color="auto"/>
              </w:divBdr>
            </w:div>
            <w:div w:id="1808935828">
              <w:marLeft w:val="0"/>
              <w:marRight w:val="0"/>
              <w:marTop w:val="0"/>
              <w:marBottom w:val="0"/>
              <w:divBdr>
                <w:top w:val="none" w:sz="0" w:space="0" w:color="auto"/>
                <w:left w:val="none" w:sz="0" w:space="0" w:color="auto"/>
                <w:bottom w:val="none" w:sz="0" w:space="0" w:color="auto"/>
                <w:right w:val="none" w:sz="0" w:space="0" w:color="auto"/>
              </w:divBdr>
            </w:div>
            <w:div w:id="1818302006">
              <w:marLeft w:val="0"/>
              <w:marRight w:val="0"/>
              <w:marTop w:val="0"/>
              <w:marBottom w:val="0"/>
              <w:divBdr>
                <w:top w:val="none" w:sz="0" w:space="0" w:color="auto"/>
                <w:left w:val="none" w:sz="0" w:space="0" w:color="auto"/>
                <w:bottom w:val="none" w:sz="0" w:space="0" w:color="auto"/>
                <w:right w:val="none" w:sz="0" w:space="0" w:color="auto"/>
              </w:divBdr>
            </w:div>
            <w:div w:id="1850557421">
              <w:marLeft w:val="0"/>
              <w:marRight w:val="0"/>
              <w:marTop w:val="0"/>
              <w:marBottom w:val="0"/>
              <w:divBdr>
                <w:top w:val="none" w:sz="0" w:space="0" w:color="auto"/>
                <w:left w:val="none" w:sz="0" w:space="0" w:color="auto"/>
                <w:bottom w:val="none" w:sz="0" w:space="0" w:color="auto"/>
                <w:right w:val="none" w:sz="0" w:space="0" w:color="auto"/>
              </w:divBdr>
            </w:div>
            <w:div w:id="1853298759">
              <w:marLeft w:val="0"/>
              <w:marRight w:val="0"/>
              <w:marTop w:val="0"/>
              <w:marBottom w:val="0"/>
              <w:divBdr>
                <w:top w:val="none" w:sz="0" w:space="0" w:color="auto"/>
                <w:left w:val="none" w:sz="0" w:space="0" w:color="auto"/>
                <w:bottom w:val="none" w:sz="0" w:space="0" w:color="auto"/>
                <w:right w:val="none" w:sz="0" w:space="0" w:color="auto"/>
              </w:divBdr>
            </w:div>
            <w:div w:id="1870949930">
              <w:marLeft w:val="0"/>
              <w:marRight w:val="0"/>
              <w:marTop w:val="0"/>
              <w:marBottom w:val="0"/>
              <w:divBdr>
                <w:top w:val="none" w:sz="0" w:space="0" w:color="auto"/>
                <w:left w:val="none" w:sz="0" w:space="0" w:color="auto"/>
                <w:bottom w:val="none" w:sz="0" w:space="0" w:color="auto"/>
                <w:right w:val="none" w:sz="0" w:space="0" w:color="auto"/>
              </w:divBdr>
            </w:div>
            <w:div w:id="1877505705">
              <w:marLeft w:val="0"/>
              <w:marRight w:val="0"/>
              <w:marTop w:val="0"/>
              <w:marBottom w:val="0"/>
              <w:divBdr>
                <w:top w:val="none" w:sz="0" w:space="0" w:color="auto"/>
                <w:left w:val="none" w:sz="0" w:space="0" w:color="auto"/>
                <w:bottom w:val="none" w:sz="0" w:space="0" w:color="auto"/>
                <w:right w:val="none" w:sz="0" w:space="0" w:color="auto"/>
              </w:divBdr>
            </w:div>
            <w:div w:id="1904020326">
              <w:marLeft w:val="0"/>
              <w:marRight w:val="0"/>
              <w:marTop w:val="0"/>
              <w:marBottom w:val="0"/>
              <w:divBdr>
                <w:top w:val="none" w:sz="0" w:space="0" w:color="auto"/>
                <w:left w:val="none" w:sz="0" w:space="0" w:color="auto"/>
                <w:bottom w:val="none" w:sz="0" w:space="0" w:color="auto"/>
                <w:right w:val="none" w:sz="0" w:space="0" w:color="auto"/>
              </w:divBdr>
            </w:div>
            <w:div w:id="1923904334">
              <w:marLeft w:val="0"/>
              <w:marRight w:val="0"/>
              <w:marTop w:val="0"/>
              <w:marBottom w:val="0"/>
              <w:divBdr>
                <w:top w:val="none" w:sz="0" w:space="0" w:color="auto"/>
                <w:left w:val="none" w:sz="0" w:space="0" w:color="auto"/>
                <w:bottom w:val="none" w:sz="0" w:space="0" w:color="auto"/>
                <w:right w:val="none" w:sz="0" w:space="0" w:color="auto"/>
              </w:divBdr>
            </w:div>
            <w:div w:id="1935937677">
              <w:marLeft w:val="0"/>
              <w:marRight w:val="0"/>
              <w:marTop w:val="0"/>
              <w:marBottom w:val="0"/>
              <w:divBdr>
                <w:top w:val="none" w:sz="0" w:space="0" w:color="auto"/>
                <w:left w:val="none" w:sz="0" w:space="0" w:color="auto"/>
                <w:bottom w:val="none" w:sz="0" w:space="0" w:color="auto"/>
                <w:right w:val="none" w:sz="0" w:space="0" w:color="auto"/>
              </w:divBdr>
            </w:div>
            <w:div w:id="1985817694">
              <w:marLeft w:val="0"/>
              <w:marRight w:val="0"/>
              <w:marTop w:val="0"/>
              <w:marBottom w:val="0"/>
              <w:divBdr>
                <w:top w:val="none" w:sz="0" w:space="0" w:color="auto"/>
                <w:left w:val="none" w:sz="0" w:space="0" w:color="auto"/>
                <w:bottom w:val="none" w:sz="0" w:space="0" w:color="auto"/>
                <w:right w:val="none" w:sz="0" w:space="0" w:color="auto"/>
              </w:divBdr>
            </w:div>
            <w:div w:id="2008248259">
              <w:marLeft w:val="0"/>
              <w:marRight w:val="0"/>
              <w:marTop w:val="0"/>
              <w:marBottom w:val="0"/>
              <w:divBdr>
                <w:top w:val="none" w:sz="0" w:space="0" w:color="auto"/>
                <w:left w:val="none" w:sz="0" w:space="0" w:color="auto"/>
                <w:bottom w:val="none" w:sz="0" w:space="0" w:color="auto"/>
                <w:right w:val="none" w:sz="0" w:space="0" w:color="auto"/>
              </w:divBdr>
            </w:div>
            <w:div w:id="2011911218">
              <w:marLeft w:val="0"/>
              <w:marRight w:val="0"/>
              <w:marTop w:val="0"/>
              <w:marBottom w:val="0"/>
              <w:divBdr>
                <w:top w:val="none" w:sz="0" w:space="0" w:color="auto"/>
                <w:left w:val="none" w:sz="0" w:space="0" w:color="auto"/>
                <w:bottom w:val="none" w:sz="0" w:space="0" w:color="auto"/>
                <w:right w:val="none" w:sz="0" w:space="0" w:color="auto"/>
              </w:divBdr>
            </w:div>
            <w:div w:id="2028411733">
              <w:marLeft w:val="0"/>
              <w:marRight w:val="0"/>
              <w:marTop w:val="0"/>
              <w:marBottom w:val="0"/>
              <w:divBdr>
                <w:top w:val="none" w:sz="0" w:space="0" w:color="auto"/>
                <w:left w:val="none" w:sz="0" w:space="0" w:color="auto"/>
                <w:bottom w:val="none" w:sz="0" w:space="0" w:color="auto"/>
                <w:right w:val="none" w:sz="0" w:space="0" w:color="auto"/>
              </w:divBdr>
            </w:div>
            <w:div w:id="2060930455">
              <w:marLeft w:val="0"/>
              <w:marRight w:val="0"/>
              <w:marTop w:val="0"/>
              <w:marBottom w:val="0"/>
              <w:divBdr>
                <w:top w:val="none" w:sz="0" w:space="0" w:color="auto"/>
                <w:left w:val="none" w:sz="0" w:space="0" w:color="auto"/>
                <w:bottom w:val="none" w:sz="0" w:space="0" w:color="auto"/>
                <w:right w:val="none" w:sz="0" w:space="0" w:color="auto"/>
              </w:divBdr>
            </w:div>
            <w:div w:id="2113042817">
              <w:marLeft w:val="0"/>
              <w:marRight w:val="0"/>
              <w:marTop w:val="0"/>
              <w:marBottom w:val="0"/>
              <w:divBdr>
                <w:top w:val="none" w:sz="0" w:space="0" w:color="auto"/>
                <w:left w:val="none" w:sz="0" w:space="0" w:color="auto"/>
                <w:bottom w:val="none" w:sz="0" w:space="0" w:color="auto"/>
                <w:right w:val="none" w:sz="0" w:space="0" w:color="auto"/>
              </w:divBdr>
            </w:div>
            <w:div w:id="2115787816">
              <w:marLeft w:val="0"/>
              <w:marRight w:val="0"/>
              <w:marTop w:val="0"/>
              <w:marBottom w:val="0"/>
              <w:divBdr>
                <w:top w:val="none" w:sz="0" w:space="0" w:color="auto"/>
                <w:left w:val="none" w:sz="0" w:space="0" w:color="auto"/>
                <w:bottom w:val="none" w:sz="0" w:space="0" w:color="auto"/>
                <w:right w:val="none" w:sz="0" w:space="0" w:color="auto"/>
              </w:divBdr>
            </w:div>
            <w:div w:id="2117551933">
              <w:marLeft w:val="0"/>
              <w:marRight w:val="0"/>
              <w:marTop w:val="0"/>
              <w:marBottom w:val="0"/>
              <w:divBdr>
                <w:top w:val="none" w:sz="0" w:space="0" w:color="auto"/>
                <w:left w:val="none" w:sz="0" w:space="0" w:color="auto"/>
                <w:bottom w:val="none" w:sz="0" w:space="0" w:color="auto"/>
                <w:right w:val="none" w:sz="0" w:space="0" w:color="auto"/>
              </w:divBdr>
            </w:div>
            <w:div w:id="2133009598">
              <w:marLeft w:val="0"/>
              <w:marRight w:val="0"/>
              <w:marTop w:val="0"/>
              <w:marBottom w:val="0"/>
              <w:divBdr>
                <w:top w:val="none" w:sz="0" w:space="0" w:color="auto"/>
                <w:left w:val="none" w:sz="0" w:space="0" w:color="auto"/>
                <w:bottom w:val="none" w:sz="0" w:space="0" w:color="auto"/>
                <w:right w:val="none" w:sz="0" w:space="0" w:color="auto"/>
              </w:divBdr>
            </w:div>
            <w:div w:id="2141147315">
              <w:marLeft w:val="0"/>
              <w:marRight w:val="0"/>
              <w:marTop w:val="0"/>
              <w:marBottom w:val="0"/>
              <w:divBdr>
                <w:top w:val="none" w:sz="0" w:space="0" w:color="auto"/>
                <w:left w:val="none" w:sz="0" w:space="0" w:color="auto"/>
                <w:bottom w:val="none" w:sz="0" w:space="0" w:color="auto"/>
                <w:right w:val="none" w:sz="0" w:space="0" w:color="auto"/>
              </w:divBdr>
            </w:div>
          </w:divsChild>
        </w:div>
        <w:div w:id="628240564">
          <w:marLeft w:val="0"/>
          <w:marRight w:val="0"/>
          <w:marTop w:val="0"/>
          <w:marBottom w:val="0"/>
          <w:divBdr>
            <w:top w:val="none" w:sz="0" w:space="0" w:color="auto"/>
            <w:left w:val="none" w:sz="0" w:space="0" w:color="auto"/>
            <w:bottom w:val="none" w:sz="0" w:space="0" w:color="auto"/>
            <w:right w:val="none" w:sz="0" w:space="0" w:color="auto"/>
          </w:divBdr>
        </w:div>
        <w:div w:id="643193299">
          <w:marLeft w:val="0"/>
          <w:marRight w:val="0"/>
          <w:marTop w:val="0"/>
          <w:marBottom w:val="0"/>
          <w:divBdr>
            <w:top w:val="none" w:sz="0" w:space="0" w:color="auto"/>
            <w:left w:val="none" w:sz="0" w:space="0" w:color="auto"/>
            <w:bottom w:val="none" w:sz="0" w:space="0" w:color="auto"/>
            <w:right w:val="none" w:sz="0" w:space="0" w:color="auto"/>
          </w:divBdr>
        </w:div>
        <w:div w:id="663748979">
          <w:marLeft w:val="0"/>
          <w:marRight w:val="0"/>
          <w:marTop w:val="0"/>
          <w:marBottom w:val="0"/>
          <w:divBdr>
            <w:top w:val="none" w:sz="0" w:space="0" w:color="auto"/>
            <w:left w:val="none" w:sz="0" w:space="0" w:color="auto"/>
            <w:bottom w:val="none" w:sz="0" w:space="0" w:color="auto"/>
            <w:right w:val="none" w:sz="0" w:space="0" w:color="auto"/>
          </w:divBdr>
        </w:div>
        <w:div w:id="692918646">
          <w:marLeft w:val="0"/>
          <w:marRight w:val="0"/>
          <w:marTop w:val="0"/>
          <w:marBottom w:val="0"/>
          <w:divBdr>
            <w:top w:val="none" w:sz="0" w:space="0" w:color="auto"/>
            <w:left w:val="none" w:sz="0" w:space="0" w:color="auto"/>
            <w:bottom w:val="none" w:sz="0" w:space="0" w:color="auto"/>
            <w:right w:val="none" w:sz="0" w:space="0" w:color="auto"/>
          </w:divBdr>
        </w:div>
        <w:div w:id="694160464">
          <w:marLeft w:val="0"/>
          <w:marRight w:val="0"/>
          <w:marTop w:val="0"/>
          <w:marBottom w:val="0"/>
          <w:divBdr>
            <w:top w:val="none" w:sz="0" w:space="0" w:color="auto"/>
            <w:left w:val="none" w:sz="0" w:space="0" w:color="auto"/>
            <w:bottom w:val="none" w:sz="0" w:space="0" w:color="auto"/>
            <w:right w:val="none" w:sz="0" w:space="0" w:color="auto"/>
          </w:divBdr>
        </w:div>
        <w:div w:id="699014665">
          <w:marLeft w:val="0"/>
          <w:marRight w:val="0"/>
          <w:marTop w:val="0"/>
          <w:marBottom w:val="0"/>
          <w:divBdr>
            <w:top w:val="none" w:sz="0" w:space="0" w:color="auto"/>
            <w:left w:val="none" w:sz="0" w:space="0" w:color="auto"/>
            <w:bottom w:val="none" w:sz="0" w:space="0" w:color="auto"/>
            <w:right w:val="none" w:sz="0" w:space="0" w:color="auto"/>
          </w:divBdr>
        </w:div>
        <w:div w:id="719327142">
          <w:marLeft w:val="0"/>
          <w:marRight w:val="0"/>
          <w:marTop w:val="0"/>
          <w:marBottom w:val="0"/>
          <w:divBdr>
            <w:top w:val="none" w:sz="0" w:space="0" w:color="auto"/>
            <w:left w:val="none" w:sz="0" w:space="0" w:color="auto"/>
            <w:bottom w:val="none" w:sz="0" w:space="0" w:color="auto"/>
            <w:right w:val="none" w:sz="0" w:space="0" w:color="auto"/>
          </w:divBdr>
        </w:div>
        <w:div w:id="747270452">
          <w:marLeft w:val="0"/>
          <w:marRight w:val="0"/>
          <w:marTop w:val="0"/>
          <w:marBottom w:val="0"/>
          <w:divBdr>
            <w:top w:val="none" w:sz="0" w:space="0" w:color="auto"/>
            <w:left w:val="none" w:sz="0" w:space="0" w:color="auto"/>
            <w:bottom w:val="none" w:sz="0" w:space="0" w:color="auto"/>
            <w:right w:val="none" w:sz="0" w:space="0" w:color="auto"/>
          </w:divBdr>
        </w:div>
        <w:div w:id="796798946">
          <w:marLeft w:val="0"/>
          <w:marRight w:val="0"/>
          <w:marTop w:val="0"/>
          <w:marBottom w:val="0"/>
          <w:divBdr>
            <w:top w:val="none" w:sz="0" w:space="0" w:color="auto"/>
            <w:left w:val="none" w:sz="0" w:space="0" w:color="auto"/>
            <w:bottom w:val="none" w:sz="0" w:space="0" w:color="auto"/>
            <w:right w:val="none" w:sz="0" w:space="0" w:color="auto"/>
          </w:divBdr>
        </w:div>
        <w:div w:id="804085579">
          <w:marLeft w:val="0"/>
          <w:marRight w:val="0"/>
          <w:marTop w:val="0"/>
          <w:marBottom w:val="0"/>
          <w:divBdr>
            <w:top w:val="none" w:sz="0" w:space="0" w:color="auto"/>
            <w:left w:val="none" w:sz="0" w:space="0" w:color="auto"/>
            <w:bottom w:val="none" w:sz="0" w:space="0" w:color="auto"/>
            <w:right w:val="none" w:sz="0" w:space="0" w:color="auto"/>
          </w:divBdr>
        </w:div>
        <w:div w:id="805243836">
          <w:marLeft w:val="0"/>
          <w:marRight w:val="0"/>
          <w:marTop w:val="0"/>
          <w:marBottom w:val="0"/>
          <w:divBdr>
            <w:top w:val="none" w:sz="0" w:space="0" w:color="auto"/>
            <w:left w:val="none" w:sz="0" w:space="0" w:color="auto"/>
            <w:bottom w:val="none" w:sz="0" w:space="0" w:color="auto"/>
            <w:right w:val="none" w:sz="0" w:space="0" w:color="auto"/>
          </w:divBdr>
        </w:div>
        <w:div w:id="815337228">
          <w:marLeft w:val="0"/>
          <w:marRight w:val="0"/>
          <w:marTop w:val="0"/>
          <w:marBottom w:val="0"/>
          <w:divBdr>
            <w:top w:val="none" w:sz="0" w:space="0" w:color="auto"/>
            <w:left w:val="none" w:sz="0" w:space="0" w:color="auto"/>
            <w:bottom w:val="none" w:sz="0" w:space="0" w:color="auto"/>
            <w:right w:val="none" w:sz="0" w:space="0" w:color="auto"/>
          </w:divBdr>
        </w:div>
        <w:div w:id="829953672">
          <w:marLeft w:val="0"/>
          <w:marRight w:val="0"/>
          <w:marTop w:val="0"/>
          <w:marBottom w:val="0"/>
          <w:divBdr>
            <w:top w:val="none" w:sz="0" w:space="0" w:color="auto"/>
            <w:left w:val="none" w:sz="0" w:space="0" w:color="auto"/>
            <w:bottom w:val="none" w:sz="0" w:space="0" w:color="auto"/>
            <w:right w:val="none" w:sz="0" w:space="0" w:color="auto"/>
          </w:divBdr>
        </w:div>
        <w:div w:id="907886006">
          <w:marLeft w:val="0"/>
          <w:marRight w:val="0"/>
          <w:marTop w:val="0"/>
          <w:marBottom w:val="0"/>
          <w:divBdr>
            <w:top w:val="none" w:sz="0" w:space="0" w:color="auto"/>
            <w:left w:val="none" w:sz="0" w:space="0" w:color="auto"/>
            <w:bottom w:val="none" w:sz="0" w:space="0" w:color="auto"/>
            <w:right w:val="none" w:sz="0" w:space="0" w:color="auto"/>
          </w:divBdr>
        </w:div>
        <w:div w:id="945305651">
          <w:marLeft w:val="0"/>
          <w:marRight w:val="0"/>
          <w:marTop w:val="0"/>
          <w:marBottom w:val="0"/>
          <w:divBdr>
            <w:top w:val="none" w:sz="0" w:space="0" w:color="auto"/>
            <w:left w:val="none" w:sz="0" w:space="0" w:color="auto"/>
            <w:bottom w:val="none" w:sz="0" w:space="0" w:color="auto"/>
            <w:right w:val="none" w:sz="0" w:space="0" w:color="auto"/>
          </w:divBdr>
        </w:div>
        <w:div w:id="963658333">
          <w:marLeft w:val="0"/>
          <w:marRight w:val="0"/>
          <w:marTop w:val="0"/>
          <w:marBottom w:val="0"/>
          <w:divBdr>
            <w:top w:val="none" w:sz="0" w:space="0" w:color="auto"/>
            <w:left w:val="none" w:sz="0" w:space="0" w:color="auto"/>
            <w:bottom w:val="none" w:sz="0" w:space="0" w:color="auto"/>
            <w:right w:val="none" w:sz="0" w:space="0" w:color="auto"/>
          </w:divBdr>
        </w:div>
        <w:div w:id="1000739384">
          <w:marLeft w:val="0"/>
          <w:marRight w:val="0"/>
          <w:marTop w:val="0"/>
          <w:marBottom w:val="0"/>
          <w:divBdr>
            <w:top w:val="none" w:sz="0" w:space="0" w:color="auto"/>
            <w:left w:val="none" w:sz="0" w:space="0" w:color="auto"/>
            <w:bottom w:val="none" w:sz="0" w:space="0" w:color="auto"/>
            <w:right w:val="none" w:sz="0" w:space="0" w:color="auto"/>
          </w:divBdr>
        </w:div>
        <w:div w:id="1026952206">
          <w:marLeft w:val="0"/>
          <w:marRight w:val="0"/>
          <w:marTop w:val="0"/>
          <w:marBottom w:val="0"/>
          <w:divBdr>
            <w:top w:val="none" w:sz="0" w:space="0" w:color="auto"/>
            <w:left w:val="none" w:sz="0" w:space="0" w:color="auto"/>
            <w:bottom w:val="none" w:sz="0" w:space="0" w:color="auto"/>
            <w:right w:val="none" w:sz="0" w:space="0" w:color="auto"/>
          </w:divBdr>
        </w:div>
        <w:div w:id="1075278458">
          <w:marLeft w:val="0"/>
          <w:marRight w:val="0"/>
          <w:marTop w:val="0"/>
          <w:marBottom w:val="0"/>
          <w:divBdr>
            <w:top w:val="none" w:sz="0" w:space="0" w:color="auto"/>
            <w:left w:val="none" w:sz="0" w:space="0" w:color="auto"/>
            <w:bottom w:val="none" w:sz="0" w:space="0" w:color="auto"/>
            <w:right w:val="none" w:sz="0" w:space="0" w:color="auto"/>
          </w:divBdr>
        </w:div>
        <w:div w:id="1078091829">
          <w:marLeft w:val="0"/>
          <w:marRight w:val="0"/>
          <w:marTop w:val="0"/>
          <w:marBottom w:val="0"/>
          <w:divBdr>
            <w:top w:val="none" w:sz="0" w:space="0" w:color="auto"/>
            <w:left w:val="none" w:sz="0" w:space="0" w:color="auto"/>
            <w:bottom w:val="none" w:sz="0" w:space="0" w:color="auto"/>
            <w:right w:val="none" w:sz="0" w:space="0" w:color="auto"/>
          </w:divBdr>
        </w:div>
        <w:div w:id="1094133102">
          <w:marLeft w:val="0"/>
          <w:marRight w:val="0"/>
          <w:marTop w:val="0"/>
          <w:marBottom w:val="0"/>
          <w:divBdr>
            <w:top w:val="none" w:sz="0" w:space="0" w:color="auto"/>
            <w:left w:val="none" w:sz="0" w:space="0" w:color="auto"/>
            <w:bottom w:val="none" w:sz="0" w:space="0" w:color="auto"/>
            <w:right w:val="none" w:sz="0" w:space="0" w:color="auto"/>
          </w:divBdr>
        </w:div>
        <w:div w:id="1160848107">
          <w:marLeft w:val="0"/>
          <w:marRight w:val="0"/>
          <w:marTop w:val="0"/>
          <w:marBottom w:val="0"/>
          <w:divBdr>
            <w:top w:val="none" w:sz="0" w:space="0" w:color="auto"/>
            <w:left w:val="none" w:sz="0" w:space="0" w:color="auto"/>
            <w:bottom w:val="none" w:sz="0" w:space="0" w:color="auto"/>
            <w:right w:val="none" w:sz="0" w:space="0" w:color="auto"/>
          </w:divBdr>
        </w:div>
        <w:div w:id="1197695607">
          <w:marLeft w:val="0"/>
          <w:marRight w:val="0"/>
          <w:marTop w:val="0"/>
          <w:marBottom w:val="0"/>
          <w:divBdr>
            <w:top w:val="none" w:sz="0" w:space="0" w:color="auto"/>
            <w:left w:val="none" w:sz="0" w:space="0" w:color="auto"/>
            <w:bottom w:val="none" w:sz="0" w:space="0" w:color="auto"/>
            <w:right w:val="none" w:sz="0" w:space="0" w:color="auto"/>
          </w:divBdr>
        </w:div>
        <w:div w:id="1205869150">
          <w:marLeft w:val="0"/>
          <w:marRight w:val="0"/>
          <w:marTop w:val="0"/>
          <w:marBottom w:val="0"/>
          <w:divBdr>
            <w:top w:val="none" w:sz="0" w:space="0" w:color="auto"/>
            <w:left w:val="none" w:sz="0" w:space="0" w:color="auto"/>
            <w:bottom w:val="none" w:sz="0" w:space="0" w:color="auto"/>
            <w:right w:val="none" w:sz="0" w:space="0" w:color="auto"/>
          </w:divBdr>
        </w:div>
        <w:div w:id="1223443749">
          <w:marLeft w:val="0"/>
          <w:marRight w:val="0"/>
          <w:marTop w:val="0"/>
          <w:marBottom w:val="0"/>
          <w:divBdr>
            <w:top w:val="none" w:sz="0" w:space="0" w:color="auto"/>
            <w:left w:val="none" w:sz="0" w:space="0" w:color="auto"/>
            <w:bottom w:val="none" w:sz="0" w:space="0" w:color="auto"/>
            <w:right w:val="none" w:sz="0" w:space="0" w:color="auto"/>
          </w:divBdr>
        </w:div>
        <w:div w:id="1230068158">
          <w:marLeft w:val="0"/>
          <w:marRight w:val="0"/>
          <w:marTop w:val="0"/>
          <w:marBottom w:val="0"/>
          <w:divBdr>
            <w:top w:val="none" w:sz="0" w:space="0" w:color="auto"/>
            <w:left w:val="none" w:sz="0" w:space="0" w:color="auto"/>
            <w:bottom w:val="none" w:sz="0" w:space="0" w:color="auto"/>
            <w:right w:val="none" w:sz="0" w:space="0" w:color="auto"/>
          </w:divBdr>
        </w:div>
        <w:div w:id="1232621308">
          <w:marLeft w:val="0"/>
          <w:marRight w:val="0"/>
          <w:marTop w:val="0"/>
          <w:marBottom w:val="0"/>
          <w:divBdr>
            <w:top w:val="none" w:sz="0" w:space="0" w:color="auto"/>
            <w:left w:val="none" w:sz="0" w:space="0" w:color="auto"/>
            <w:bottom w:val="none" w:sz="0" w:space="0" w:color="auto"/>
            <w:right w:val="none" w:sz="0" w:space="0" w:color="auto"/>
          </w:divBdr>
        </w:div>
        <w:div w:id="1240872794">
          <w:marLeft w:val="0"/>
          <w:marRight w:val="0"/>
          <w:marTop w:val="0"/>
          <w:marBottom w:val="0"/>
          <w:divBdr>
            <w:top w:val="none" w:sz="0" w:space="0" w:color="auto"/>
            <w:left w:val="none" w:sz="0" w:space="0" w:color="auto"/>
            <w:bottom w:val="none" w:sz="0" w:space="0" w:color="auto"/>
            <w:right w:val="none" w:sz="0" w:space="0" w:color="auto"/>
          </w:divBdr>
        </w:div>
        <w:div w:id="1305618896">
          <w:marLeft w:val="0"/>
          <w:marRight w:val="0"/>
          <w:marTop w:val="0"/>
          <w:marBottom w:val="0"/>
          <w:divBdr>
            <w:top w:val="none" w:sz="0" w:space="0" w:color="auto"/>
            <w:left w:val="none" w:sz="0" w:space="0" w:color="auto"/>
            <w:bottom w:val="none" w:sz="0" w:space="0" w:color="auto"/>
            <w:right w:val="none" w:sz="0" w:space="0" w:color="auto"/>
          </w:divBdr>
        </w:div>
        <w:div w:id="1313218712">
          <w:marLeft w:val="0"/>
          <w:marRight w:val="0"/>
          <w:marTop w:val="0"/>
          <w:marBottom w:val="0"/>
          <w:divBdr>
            <w:top w:val="none" w:sz="0" w:space="0" w:color="auto"/>
            <w:left w:val="none" w:sz="0" w:space="0" w:color="auto"/>
            <w:bottom w:val="none" w:sz="0" w:space="0" w:color="auto"/>
            <w:right w:val="none" w:sz="0" w:space="0" w:color="auto"/>
          </w:divBdr>
        </w:div>
        <w:div w:id="1351758902">
          <w:marLeft w:val="0"/>
          <w:marRight w:val="0"/>
          <w:marTop w:val="0"/>
          <w:marBottom w:val="0"/>
          <w:divBdr>
            <w:top w:val="none" w:sz="0" w:space="0" w:color="auto"/>
            <w:left w:val="none" w:sz="0" w:space="0" w:color="auto"/>
            <w:bottom w:val="none" w:sz="0" w:space="0" w:color="auto"/>
            <w:right w:val="none" w:sz="0" w:space="0" w:color="auto"/>
          </w:divBdr>
        </w:div>
        <w:div w:id="1388797722">
          <w:marLeft w:val="0"/>
          <w:marRight w:val="0"/>
          <w:marTop w:val="0"/>
          <w:marBottom w:val="0"/>
          <w:divBdr>
            <w:top w:val="none" w:sz="0" w:space="0" w:color="auto"/>
            <w:left w:val="none" w:sz="0" w:space="0" w:color="auto"/>
            <w:bottom w:val="none" w:sz="0" w:space="0" w:color="auto"/>
            <w:right w:val="none" w:sz="0" w:space="0" w:color="auto"/>
          </w:divBdr>
        </w:div>
        <w:div w:id="1472752077">
          <w:marLeft w:val="0"/>
          <w:marRight w:val="0"/>
          <w:marTop w:val="0"/>
          <w:marBottom w:val="0"/>
          <w:divBdr>
            <w:top w:val="none" w:sz="0" w:space="0" w:color="auto"/>
            <w:left w:val="none" w:sz="0" w:space="0" w:color="auto"/>
            <w:bottom w:val="none" w:sz="0" w:space="0" w:color="auto"/>
            <w:right w:val="none" w:sz="0" w:space="0" w:color="auto"/>
          </w:divBdr>
        </w:div>
        <w:div w:id="1516460715">
          <w:marLeft w:val="0"/>
          <w:marRight w:val="0"/>
          <w:marTop w:val="0"/>
          <w:marBottom w:val="0"/>
          <w:divBdr>
            <w:top w:val="none" w:sz="0" w:space="0" w:color="auto"/>
            <w:left w:val="none" w:sz="0" w:space="0" w:color="auto"/>
            <w:bottom w:val="none" w:sz="0" w:space="0" w:color="auto"/>
            <w:right w:val="none" w:sz="0" w:space="0" w:color="auto"/>
          </w:divBdr>
        </w:div>
        <w:div w:id="1529951340">
          <w:marLeft w:val="0"/>
          <w:marRight w:val="0"/>
          <w:marTop w:val="0"/>
          <w:marBottom w:val="0"/>
          <w:divBdr>
            <w:top w:val="none" w:sz="0" w:space="0" w:color="auto"/>
            <w:left w:val="none" w:sz="0" w:space="0" w:color="auto"/>
            <w:bottom w:val="none" w:sz="0" w:space="0" w:color="auto"/>
            <w:right w:val="none" w:sz="0" w:space="0" w:color="auto"/>
          </w:divBdr>
        </w:div>
        <w:div w:id="1543327377">
          <w:marLeft w:val="0"/>
          <w:marRight w:val="0"/>
          <w:marTop w:val="0"/>
          <w:marBottom w:val="0"/>
          <w:divBdr>
            <w:top w:val="none" w:sz="0" w:space="0" w:color="auto"/>
            <w:left w:val="none" w:sz="0" w:space="0" w:color="auto"/>
            <w:bottom w:val="none" w:sz="0" w:space="0" w:color="auto"/>
            <w:right w:val="none" w:sz="0" w:space="0" w:color="auto"/>
          </w:divBdr>
        </w:div>
        <w:div w:id="1559130691">
          <w:marLeft w:val="0"/>
          <w:marRight w:val="0"/>
          <w:marTop w:val="0"/>
          <w:marBottom w:val="0"/>
          <w:divBdr>
            <w:top w:val="none" w:sz="0" w:space="0" w:color="auto"/>
            <w:left w:val="none" w:sz="0" w:space="0" w:color="auto"/>
            <w:bottom w:val="none" w:sz="0" w:space="0" w:color="auto"/>
            <w:right w:val="none" w:sz="0" w:space="0" w:color="auto"/>
          </w:divBdr>
        </w:div>
        <w:div w:id="1604605861">
          <w:marLeft w:val="0"/>
          <w:marRight w:val="0"/>
          <w:marTop w:val="0"/>
          <w:marBottom w:val="0"/>
          <w:divBdr>
            <w:top w:val="none" w:sz="0" w:space="0" w:color="auto"/>
            <w:left w:val="none" w:sz="0" w:space="0" w:color="auto"/>
            <w:bottom w:val="none" w:sz="0" w:space="0" w:color="auto"/>
            <w:right w:val="none" w:sz="0" w:space="0" w:color="auto"/>
          </w:divBdr>
        </w:div>
        <w:div w:id="1619675151">
          <w:marLeft w:val="0"/>
          <w:marRight w:val="0"/>
          <w:marTop w:val="0"/>
          <w:marBottom w:val="0"/>
          <w:divBdr>
            <w:top w:val="none" w:sz="0" w:space="0" w:color="auto"/>
            <w:left w:val="none" w:sz="0" w:space="0" w:color="auto"/>
            <w:bottom w:val="none" w:sz="0" w:space="0" w:color="auto"/>
            <w:right w:val="none" w:sz="0" w:space="0" w:color="auto"/>
          </w:divBdr>
        </w:div>
        <w:div w:id="1627852117">
          <w:marLeft w:val="0"/>
          <w:marRight w:val="0"/>
          <w:marTop w:val="0"/>
          <w:marBottom w:val="0"/>
          <w:divBdr>
            <w:top w:val="none" w:sz="0" w:space="0" w:color="auto"/>
            <w:left w:val="none" w:sz="0" w:space="0" w:color="auto"/>
            <w:bottom w:val="none" w:sz="0" w:space="0" w:color="auto"/>
            <w:right w:val="none" w:sz="0" w:space="0" w:color="auto"/>
          </w:divBdr>
        </w:div>
        <w:div w:id="1638685403">
          <w:marLeft w:val="0"/>
          <w:marRight w:val="0"/>
          <w:marTop w:val="0"/>
          <w:marBottom w:val="0"/>
          <w:divBdr>
            <w:top w:val="none" w:sz="0" w:space="0" w:color="auto"/>
            <w:left w:val="none" w:sz="0" w:space="0" w:color="auto"/>
            <w:bottom w:val="none" w:sz="0" w:space="0" w:color="auto"/>
            <w:right w:val="none" w:sz="0" w:space="0" w:color="auto"/>
          </w:divBdr>
        </w:div>
        <w:div w:id="1707674225">
          <w:marLeft w:val="0"/>
          <w:marRight w:val="0"/>
          <w:marTop w:val="0"/>
          <w:marBottom w:val="0"/>
          <w:divBdr>
            <w:top w:val="none" w:sz="0" w:space="0" w:color="auto"/>
            <w:left w:val="none" w:sz="0" w:space="0" w:color="auto"/>
            <w:bottom w:val="none" w:sz="0" w:space="0" w:color="auto"/>
            <w:right w:val="none" w:sz="0" w:space="0" w:color="auto"/>
          </w:divBdr>
        </w:div>
        <w:div w:id="1742942307">
          <w:marLeft w:val="0"/>
          <w:marRight w:val="0"/>
          <w:marTop w:val="0"/>
          <w:marBottom w:val="0"/>
          <w:divBdr>
            <w:top w:val="none" w:sz="0" w:space="0" w:color="auto"/>
            <w:left w:val="none" w:sz="0" w:space="0" w:color="auto"/>
            <w:bottom w:val="none" w:sz="0" w:space="0" w:color="auto"/>
            <w:right w:val="none" w:sz="0" w:space="0" w:color="auto"/>
          </w:divBdr>
        </w:div>
        <w:div w:id="1750695042">
          <w:marLeft w:val="0"/>
          <w:marRight w:val="0"/>
          <w:marTop w:val="0"/>
          <w:marBottom w:val="0"/>
          <w:divBdr>
            <w:top w:val="none" w:sz="0" w:space="0" w:color="auto"/>
            <w:left w:val="none" w:sz="0" w:space="0" w:color="auto"/>
            <w:bottom w:val="none" w:sz="0" w:space="0" w:color="auto"/>
            <w:right w:val="none" w:sz="0" w:space="0" w:color="auto"/>
          </w:divBdr>
        </w:div>
        <w:div w:id="1781029127">
          <w:marLeft w:val="0"/>
          <w:marRight w:val="0"/>
          <w:marTop w:val="0"/>
          <w:marBottom w:val="0"/>
          <w:divBdr>
            <w:top w:val="none" w:sz="0" w:space="0" w:color="auto"/>
            <w:left w:val="none" w:sz="0" w:space="0" w:color="auto"/>
            <w:bottom w:val="none" w:sz="0" w:space="0" w:color="auto"/>
            <w:right w:val="none" w:sz="0" w:space="0" w:color="auto"/>
          </w:divBdr>
        </w:div>
        <w:div w:id="1810123026">
          <w:marLeft w:val="0"/>
          <w:marRight w:val="0"/>
          <w:marTop w:val="0"/>
          <w:marBottom w:val="0"/>
          <w:divBdr>
            <w:top w:val="none" w:sz="0" w:space="0" w:color="auto"/>
            <w:left w:val="none" w:sz="0" w:space="0" w:color="auto"/>
            <w:bottom w:val="none" w:sz="0" w:space="0" w:color="auto"/>
            <w:right w:val="none" w:sz="0" w:space="0" w:color="auto"/>
          </w:divBdr>
        </w:div>
        <w:div w:id="1824422422">
          <w:marLeft w:val="0"/>
          <w:marRight w:val="0"/>
          <w:marTop w:val="0"/>
          <w:marBottom w:val="0"/>
          <w:divBdr>
            <w:top w:val="none" w:sz="0" w:space="0" w:color="auto"/>
            <w:left w:val="none" w:sz="0" w:space="0" w:color="auto"/>
            <w:bottom w:val="none" w:sz="0" w:space="0" w:color="auto"/>
            <w:right w:val="none" w:sz="0" w:space="0" w:color="auto"/>
          </w:divBdr>
        </w:div>
        <w:div w:id="1836915067">
          <w:marLeft w:val="0"/>
          <w:marRight w:val="0"/>
          <w:marTop w:val="0"/>
          <w:marBottom w:val="0"/>
          <w:divBdr>
            <w:top w:val="none" w:sz="0" w:space="0" w:color="auto"/>
            <w:left w:val="none" w:sz="0" w:space="0" w:color="auto"/>
            <w:bottom w:val="none" w:sz="0" w:space="0" w:color="auto"/>
            <w:right w:val="none" w:sz="0" w:space="0" w:color="auto"/>
          </w:divBdr>
        </w:div>
        <w:div w:id="1860192555">
          <w:marLeft w:val="0"/>
          <w:marRight w:val="0"/>
          <w:marTop w:val="0"/>
          <w:marBottom w:val="0"/>
          <w:divBdr>
            <w:top w:val="none" w:sz="0" w:space="0" w:color="auto"/>
            <w:left w:val="none" w:sz="0" w:space="0" w:color="auto"/>
            <w:bottom w:val="none" w:sz="0" w:space="0" w:color="auto"/>
            <w:right w:val="none" w:sz="0" w:space="0" w:color="auto"/>
          </w:divBdr>
        </w:div>
        <w:div w:id="1880320023">
          <w:marLeft w:val="0"/>
          <w:marRight w:val="0"/>
          <w:marTop w:val="0"/>
          <w:marBottom w:val="0"/>
          <w:divBdr>
            <w:top w:val="none" w:sz="0" w:space="0" w:color="auto"/>
            <w:left w:val="none" w:sz="0" w:space="0" w:color="auto"/>
            <w:bottom w:val="none" w:sz="0" w:space="0" w:color="auto"/>
            <w:right w:val="none" w:sz="0" w:space="0" w:color="auto"/>
          </w:divBdr>
        </w:div>
        <w:div w:id="1881161044">
          <w:marLeft w:val="0"/>
          <w:marRight w:val="0"/>
          <w:marTop w:val="0"/>
          <w:marBottom w:val="0"/>
          <w:divBdr>
            <w:top w:val="none" w:sz="0" w:space="0" w:color="auto"/>
            <w:left w:val="none" w:sz="0" w:space="0" w:color="auto"/>
            <w:bottom w:val="none" w:sz="0" w:space="0" w:color="auto"/>
            <w:right w:val="none" w:sz="0" w:space="0" w:color="auto"/>
          </w:divBdr>
        </w:div>
        <w:div w:id="1891262887">
          <w:marLeft w:val="0"/>
          <w:marRight w:val="0"/>
          <w:marTop w:val="0"/>
          <w:marBottom w:val="0"/>
          <w:divBdr>
            <w:top w:val="none" w:sz="0" w:space="0" w:color="auto"/>
            <w:left w:val="none" w:sz="0" w:space="0" w:color="auto"/>
            <w:bottom w:val="none" w:sz="0" w:space="0" w:color="auto"/>
            <w:right w:val="none" w:sz="0" w:space="0" w:color="auto"/>
          </w:divBdr>
        </w:div>
        <w:div w:id="1927422917">
          <w:marLeft w:val="0"/>
          <w:marRight w:val="0"/>
          <w:marTop w:val="0"/>
          <w:marBottom w:val="0"/>
          <w:divBdr>
            <w:top w:val="none" w:sz="0" w:space="0" w:color="auto"/>
            <w:left w:val="none" w:sz="0" w:space="0" w:color="auto"/>
            <w:bottom w:val="none" w:sz="0" w:space="0" w:color="auto"/>
            <w:right w:val="none" w:sz="0" w:space="0" w:color="auto"/>
          </w:divBdr>
        </w:div>
        <w:div w:id="1929579015">
          <w:marLeft w:val="0"/>
          <w:marRight w:val="0"/>
          <w:marTop w:val="0"/>
          <w:marBottom w:val="0"/>
          <w:divBdr>
            <w:top w:val="none" w:sz="0" w:space="0" w:color="auto"/>
            <w:left w:val="none" w:sz="0" w:space="0" w:color="auto"/>
            <w:bottom w:val="none" w:sz="0" w:space="0" w:color="auto"/>
            <w:right w:val="none" w:sz="0" w:space="0" w:color="auto"/>
          </w:divBdr>
        </w:div>
        <w:div w:id="1985348627">
          <w:marLeft w:val="0"/>
          <w:marRight w:val="0"/>
          <w:marTop w:val="0"/>
          <w:marBottom w:val="0"/>
          <w:divBdr>
            <w:top w:val="none" w:sz="0" w:space="0" w:color="auto"/>
            <w:left w:val="none" w:sz="0" w:space="0" w:color="auto"/>
            <w:bottom w:val="none" w:sz="0" w:space="0" w:color="auto"/>
            <w:right w:val="none" w:sz="0" w:space="0" w:color="auto"/>
          </w:divBdr>
        </w:div>
        <w:div w:id="1988394521">
          <w:marLeft w:val="0"/>
          <w:marRight w:val="0"/>
          <w:marTop w:val="0"/>
          <w:marBottom w:val="0"/>
          <w:divBdr>
            <w:top w:val="none" w:sz="0" w:space="0" w:color="auto"/>
            <w:left w:val="none" w:sz="0" w:space="0" w:color="auto"/>
            <w:bottom w:val="none" w:sz="0" w:space="0" w:color="auto"/>
            <w:right w:val="none" w:sz="0" w:space="0" w:color="auto"/>
          </w:divBdr>
        </w:div>
        <w:div w:id="1997957911">
          <w:marLeft w:val="0"/>
          <w:marRight w:val="0"/>
          <w:marTop w:val="0"/>
          <w:marBottom w:val="0"/>
          <w:divBdr>
            <w:top w:val="none" w:sz="0" w:space="0" w:color="auto"/>
            <w:left w:val="none" w:sz="0" w:space="0" w:color="auto"/>
            <w:bottom w:val="none" w:sz="0" w:space="0" w:color="auto"/>
            <w:right w:val="none" w:sz="0" w:space="0" w:color="auto"/>
          </w:divBdr>
        </w:div>
        <w:div w:id="2029404024">
          <w:marLeft w:val="0"/>
          <w:marRight w:val="0"/>
          <w:marTop w:val="0"/>
          <w:marBottom w:val="0"/>
          <w:divBdr>
            <w:top w:val="none" w:sz="0" w:space="0" w:color="auto"/>
            <w:left w:val="none" w:sz="0" w:space="0" w:color="auto"/>
            <w:bottom w:val="none" w:sz="0" w:space="0" w:color="auto"/>
            <w:right w:val="none" w:sz="0" w:space="0" w:color="auto"/>
          </w:divBdr>
        </w:div>
        <w:div w:id="2047441539">
          <w:marLeft w:val="0"/>
          <w:marRight w:val="0"/>
          <w:marTop w:val="0"/>
          <w:marBottom w:val="0"/>
          <w:divBdr>
            <w:top w:val="none" w:sz="0" w:space="0" w:color="auto"/>
            <w:left w:val="none" w:sz="0" w:space="0" w:color="auto"/>
            <w:bottom w:val="none" w:sz="0" w:space="0" w:color="auto"/>
            <w:right w:val="none" w:sz="0" w:space="0" w:color="auto"/>
          </w:divBdr>
        </w:div>
        <w:div w:id="2057655014">
          <w:marLeft w:val="0"/>
          <w:marRight w:val="0"/>
          <w:marTop w:val="0"/>
          <w:marBottom w:val="0"/>
          <w:divBdr>
            <w:top w:val="none" w:sz="0" w:space="0" w:color="auto"/>
            <w:left w:val="none" w:sz="0" w:space="0" w:color="auto"/>
            <w:bottom w:val="none" w:sz="0" w:space="0" w:color="auto"/>
            <w:right w:val="none" w:sz="0" w:space="0" w:color="auto"/>
          </w:divBdr>
        </w:div>
        <w:div w:id="2068532733">
          <w:marLeft w:val="0"/>
          <w:marRight w:val="0"/>
          <w:marTop w:val="0"/>
          <w:marBottom w:val="0"/>
          <w:divBdr>
            <w:top w:val="none" w:sz="0" w:space="0" w:color="auto"/>
            <w:left w:val="none" w:sz="0" w:space="0" w:color="auto"/>
            <w:bottom w:val="none" w:sz="0" w:space="0" w:color="auto"/>
            <w:right w:val="none" w:sz="0" w:space="0" w:color="auto"/>
          </w:divBdr>
        </w:div>
        <w:div w:id="2077973223">
          <w:marLeft w:val="0"/>
          <w:marRight w:val="0"/>
          <w:marTop w:val="0"/>
          <w:marBottom w:val="0"/>
          <w:divBdr>
            <w:top w:val="none" w:sz="0" w:space="0" w:color="auto"/>
            <w:left w:val="none" w:sz="0" w:space="0" w:color="auto"/>
            <w:bottom w:val="none" w:sz="0" w:space="0" w:color="auto"/>
            <w:right w:val="none" w:sz="0" w:space="0" w:color="auto"/>
          </w:divBdr>
        </w:div>
        <w:div w:id="2094811907">
          <w:marLeft w:val="0"/>
          <w:marRight w:val="0"/>
          <w:marTop w:val="0"/>
          <w:marBottom w:val="0"/>
          <w:divBdr>
            <w:top w:val="none" w:sz="0" w:space="0" w:color="auto"/>
            <w:left w:val="none" w:sz="0" w:space="0" w:color="auto"/>
            <w:bottom w:val="none" w:sz="0" w:space="0" w:color="auto"/>
            <w:right w:val="none" w:sz="0" w:space="0" w:color="auto"/>
          </w:divBdr>
        </w:div>
        <w:div w:id="2116360572">
          <w:marLeft w:val="0"/>
          <w:marRight w:val="0"/>
          <w:marTop w:val="0"/>
          <w:marBottom w:val="0"/>
          <w:divBdr>
            <w:top w:val="none" w:sz="0" w:space="0" w:color="auto"/>
            <w:left w:val="none" w:sz="0" w:space="0" w:color="auto"/>
            <w:bottom w:val="none" w:sz="0" w:space="0" w:color="auto"/>
            <w:right w:val="none" w:sz="0" w:space="0" w:color="auto"/>
          </w:divBdr>
        </w:div>
        <w:div w:id="2118672833">
          <w:marLeft w:val="0"/>
          <w:marRight w:val="0"/>
          <w:marTop w:val="0"/>
          <w:marBottom w:val="0"/>
          <w:divBdr>
            <w:top w:val="none" w:sz="0" w:space="0" w:color="auto"/>
            <w:left w:val="none" w:sz="0" w:space="0" w:color="auto"/>
            <w:bottom w:val="none" w:sz="0" w:space="0" w:color="auto"/>
            <w:right w:val="none" w:sz="0" w:space="0" w:color="auto"/>
          </w:divBdr>
        </w:div>
        <w:div w:id="2128163337">
          <w:marLeft w:val="0"/>
          <w:marRight w:val="0"/>
          <w:marTop w:val="0"/>
          <w:marBottom w:val="0"/>
          <w:divBdr>
            <w:top w:val="none" w:sz="0" w:space="0" w:color="auto"/>
            <w:left w:val="none" w:sz="0" w:space="0" w:color="auto"/>
            <w:bottom w:val="none" w:sz="0" w:space="0" w:color="auto"/>
            <w:right w:val="none" w:sz="0" w:space="0" w:color="auto"/>
          </w:divBdr>
        </w:div>
        <w:div w:id="2144031176">
          <w:marLeft w:val="0"/>
          <w:marRight w:val="0"/>
          <w:marTop w:val="0"/>
          <w:marBottom w:val="0"/>
          <w:divBdr>
            <w:top w:val="none" w:sz="0" w:space="0" w:color="auto"/>
            <w:left w:val="none" w:sz="0" w:space="0" w:color="auto"/>
            <w:bottom w:val="none" w:sz="0" w:space="0" w:color="auto"/>
            <w:right w:val="none" w:sz="0" w:space="0" w:color="auto"/>
          </w:divBdr>
        </w:div>
      </w:divsChild>
    </w:div>
    <w:div w:id="1494682638">
      <w:bodyDiv w:val="1"/>
      <w:marLeft w:val="0"/>
      <w:marRight w:val="0"/>
      <w:marTop w:val="0"/>
      <w:marBottom w:val="0"/>
      <w:divBdr>
        <w:top w:val="none" w:sz="0" w:space="0" w:color="auto"/>
        <w:left w:val="none" w:sz="0" w:space="0" w:color="auto"/>
        <w:bottom w:val="none" w:sz="0" w:space="0" w:color="auto"/>
        <w:right w:val="none" w:sz="0" w:space="0" w:color="auto"/>
      </w:divBdr>
    </w:div>
    <w:div w:id="1575512193">
      <w:bodyDiv w:val="1"/>
      <w:marLeft w:val="0"/>
      <w:marRight w:val="0"/>
      <w:marTop w:val="0"/>
      <w:marBottom w:val="0"/>
      <w:divBdr>
        <w:top w:val="none" w:sz="0" w:space="0" w:color="auto"/>
        <w:left w:val="none" w:sz="0" w:space="0" w:color="auto"/>
        <w:bottom w:val="none" w:sz="0" w:space="0" w:color="auto"/>
        <w:right w:val="none" w:sz="0" w:space="0" w:color="auto"/>
      </w:divBdr>
    </w:div>
    <w:div w:id="1580023316">
      <w:bodyDiv w:val="1"/>
      <w:marLeft w:val="0"/>
      <w:marRight w:val="0"/>
      <w:marTop w:val="0"/>
      <w:marBottom w:val="0"/>
      <w:divBdr>
        <w:top w:val="none" w:sz="0" w:space="0" w:color="auto"/>
        <w:left w:val="none" w:sz="0" w:space="0" w:color="auto"/>
        <w:bottom w:val="none" w:sz="0" w:space="0" w:color="auto"/>
        <w:right w:val="none" w:sz="0" w:space="0" w:color="auto"/>
      </w:divBdr>
    </w:div>
    <w:div w:id="1597668114">
      <w:bodyDiv w:val="1"/>
      <w:marLeft w:val="0"/>
      <w:marRight w:val="0"/>
      <w:marTop w:val="0"/>
      <w:marBottom w:val="0"/>
      <w:divBdr>
        <w:top w:val="none" w:sz="0" w:space="0" w:color="auto"/>
        <w:left w:val="none" w:sz="0" w:space="0" w:color="auto"/>
        <w:bottom w:val="none" w:sz="0" w:space="0" w:color="auto"/>
        <w:right w:val="none" w:sz="0" w:space="0" w:color="auto"/>
      </w:divBdr>
    </w:div>
    <w:div w:id="1682775058">
      <w:bodyDiv w:val="1"/>
      <w:marLeft w:val="0"/>
      <w:marRight w:val="0"/>
      <w:marTop w:val="0"/>
      <w:marBottom w:val="0"/>
      <w:divBdr>
        <w:top w:val="none" w:sz="0" w:space="0" w:color="auto"/>
        <w:left w:val="none" w:sz="0" w:space="0" w:color="auto"/>
        <w:bottom w:val="none" w:sz="0" w:space="0" w:color="auto"/>
        <w:right w:val="none" w:sz="0" w:space="0" w:color="auto"/>
      </w:divBdr>
    </w:div>
    <w:div w:id="1805583389">
      <w:bodyDiv w:val="1"/>
      <w:marLeft w:val="0"/>
      <w:marRight w:val="0"/>
      <w:marTop w:val="0"/>
      <w:marBottom w:val="0"/>
      <w:divBdr>
        <w:top w:val="none" w:sz="0" w:space="0" w:color="auto"/>
        <w:left w:val="none" w:sz="0" w:space="0" w:color="auto"/>
        <w:bottom w:val="none" w:sz="0" w:space="0" w:color="auto"/>
        <w:right w:val="none" w:sz="0" w:space="0" w:color="auto"/>
      </w:divBdr>
    </w:div>
    <w:div w:id="1829246919">
      <w:bodyDiv w:val="1"/>
      <w:marLeft w:val="0"/>
      <w:marRight w:val="0"/>
      <w:marTop w:val="0"/>
      <w:marBottom w:val="0"/>
      <w:divBdr>
        <w:top w:val="none" w:sz="0" w:space="0" w:color="auto"/>
        <w:left w:val="none" w:sz="0" w:space="0" w:color="auto"/>
        <w:bottom w:val="none" w:sz="0" w:space="0" w:color="auto"/>
        <w:right w:val="none" w:sz="0" w:space="0" w:color="auto"/>
      </w:divBdr>
      <w:divsChild>
        <w:div w:id="1038313553">
          <w:marLeft w:val="0"/>
          <w:marRight w:val="0"/>
          <w:marTop w:val="0"/>
          <w:marBottom w:val="0"/>
          <w:divBdr>
            <w:top w:val="none" w:sz="0" w:space="0" w:color="auto"/>
            <w:left w:val="none" w:sz="0" w:space="0" w:color="auto"/>
            <w:bottom w:val="none" w:sz="0" w:space="0" w:color="auto"/>
            <w:right w:val="none" w:sz="0" w:space="0" w:color="auto"/>
          </w:divBdr>
        </w:div>
      </w:divsChild>
    </w:div>
    <w:div w:id="1849905730">
      <w:bodyDiv w:val="1"/>
      <w:marLeft w:val="0"/>
      <w:marRight w:val="0"/>
      <w:marTop w:val="0"/>
      <w:marBottom w:val="0"/>
      <w:divBdr>
        <w:top w:val="none" w:sz="0" w:space="0" w:color="auto"/>
        <w:left w:val="none" w:sz="0" w:space="0" w:color="auto"/>
        <w:bottom w:val="none" w:sz="0" w:space="0" w:color="auto"/>
        <w:right w:val="none" w:sz="0" w:space="0" w:color="auto"/>
      </w:divBdr>
    </w:div>
    <w:div w:id="1855144141">
      <w:bodyDiv w:val="1"/>
      <w:marLeft w:val="0"/>
      <w:marRight w:val="0"/>
      <w:marTop w:val="0"/>
      <w:marBottom w:val="0"/>
      <w:divBdr>
        <w:top w:val="none" w:sz="0" w:space="0" w:color="auto"/>
        <w:left w:val="none" w:sz="0" w:space="0" w:color="auto"/>
        <w:bottom w:val="none" w:sz="0" w:space="0" w:color="auto"/>
        <w:right w:val="none" w:sz="0" w:space="0" w:color="auto"/>
      </w:divBdr>
    </w:div>
    <w:div w:id="1883636724">
      <w:bodyDiv w:val="1"/>
      <w:marLeft w:val="0"/>
      <w:marRight w:val="0"/>
      <w:marTop w:val="0"/>
      <w:marBottom w:val="0"/>
      <w:divBdr>
        <w:top w:val="none" w:sz="0" w:space="0" w:color="auto"/>
        <w:left w:val="none" w:sz="0" w:space="0" w:color="auto"/>
        <w:bottom w:val="none" w:sz="0" w:space="0" w:color="auto"/>
        <w:right w:val="none" w:sz="0" w:space="0" w:color="auto"/>
      </w:divBdr>
    </w:div>
    <w:div w:id="2024092100">
      <w:bodyDiv w:val="1"/>
      <w:marLeft w:val="0"/>
      <w:marRight w:val="0"/>
      <w:marTop w:val="0"/>
      <w:marBottom w:val="0"/>
      <w:divBdr>
        <w:top w:val="none" w:sz="0" w:space="0" w:color="auto"/>
        <w:left w:val="none" w:sz="0" w:space="0" w:color="auto"/>
        <w:bottom w:val="none" w:sz="0" w:space="0" w:color="auto"/>
        <w:right w:val="none" w:sz="0" w:space="0" w:color="auto"/>
      </w:divBdr>
    </w:div>
    <w:div w:id="2086147156">
      <w:bodyDiv w:val="1"/>
      <w:marLeft w:val="0"/>
      <w:marRight w:val="0"/>
      <w:marTop w:val="0"/>
      <w:marBottom w:val="0"/>
      <w:divBdr>
        <w:top w:val="none" w:sz="0" w:space="0" w:color="auto"/>
        <w:left w:val="none" w:sz="0" w:space="0" w:color="auto"/>
        <w:bottom w:val="none" w:sz="0" w:space="0" w:color="auto"/>
        <w:right w:val="none" w:sz="0" w:space="0" w:color="auto"/>
      </w:divBdr>
    </w:div>
    <w:div w:id="2101635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sans.org/reading-room/whitepapers/policyissues/technical-writing-security-policies-easy-steps-492"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sans.org/reading-room/whitepapers/policyissues/information-security-policy-development-guide-large-small-companies-1331"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reativecommons.org/licenses/by/3.0/" TargetMode="External"/><Relationship Id="rId5" Type="http://schemas.openxmlformats.org/officeDocument/2006/relationships/settings" Target="settings.xml"/><Relationship Id="rId15" Type="http://schemas.openxmlformats.org/officeDocument/2006/relationships/hyperlink" Target="https://youtu.be/ZlKgMUOpMf8" TargetMode="Externa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sans.org/security-resources/polic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cmiller\Documents\Custom%20Office%20Templates\NDG_NISGTC_Lab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2012-09-18T00:00:00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MLASeventhEditionOfficeOnline.xsl" StyleName="MLA" Version="7">
  <b:Source>
    <b:Tag>Kru00</b:Tag>
    <b:SourceType>Book</b:SourceType>
    <b:Guid>{82C0486E-1FAD-4F61-8459-3C5604D1E293}</b:Guid>
    <b:Title>Don't Make Me Think: A common sense approach to web usability</b:Title>
    <b:Year>2000</b:Year>
    <b:Author>
      <b:Author>
        <b:NameList>
          <b:Person>
            <b:Last>Krug</b:Last>
            <b:First>Steve</b:First>
          </b:Person>
        </b:NameList>
      </b:Author>
    </b:Author>
    <b:City>Indanapolis</b:City>
    <b:Publisher>New Riders Publishing</b:Publisher>
    <b:StateProvince>Indiana</b:StateProvince>
    <b:StandardNumber>ISBN9780789723109</b:StandardNumber>
    <b:RefOrder>1</b:RefOrder>
  </b:Source>
  <b:Source>
    <b:Tag>Kru10</b:Tag>
    <b:SourceType>Book</b:SourceType>
    <b:Guid>{0BB0BEE6-12F4-43FE-9BCD-745C92EB837B}</b:Guid>
    <b:Author>
      <b:Author>
        <b:NameList>
          <b:Person>
            <b:Last>Krug</b:Last>
            <b:First>Steve</b:First>
          </b:Person>
        </b:NameList>
      </b:Author>
    </b:Author>
    <b:Title>Rocket Surgery Made Easy: the do-it-yurself guide to finding and fixing usability problems</b:Title>
    <b:Year>2010</b:Year>
    <b:City>Berkeley</b:City>
    <b:Publisher>New Riders</b:Publisher>
    <b:StateProvince>California</b:StateProvince>
    <b:StandardNumber>ISBN-13:978-0-321-65729-9</b:StandardNumber>
    <b:RefOrder>2</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1BD8510-BF0C-456A-B2D7-AA0BA797A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NDG_NISGTC_Lab_Template.dotx</Template>
  <TotalTime>187</TotalTime>
  <Pages>6</Pages>
  <Words>1232</Words>
  <Characters>8431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Student_SecurityPolicies</vt:lpstr>
    </vt:vector>
  </TitlesOfParts>
  <Manager>Rich Weeks</Manager>
  <Company>NDG</Company>
  <LinksUpToDate>false</LinksUpToDate>
  <CharactersWithSpaces>9644</CharactersWithSpaces>
  <SharedDoc>false</SharedDoc>
  <HLinks>
    <vt:vector size="294" baseType="variant">
      <vt:variant>
        <vt:i4>2</vt:i4>
      </vt:variant>
      <vt:variant>
        <vt:i4>264</vt:i4>
      </vt:variant>
      <vt:variant>
        <vt:i4>0</vt:i4>
      </vt:variant>
      <vt:variant>
        <vt:i4>5</vt:i4>
      </vt:variant>
      <vt:variant>
        <vt:lpwstr>http://www.netdevgroup.com/ae/vmware.htm</vt:lpwstr>
      </vt:variant>
      <vt:variant>
        <vt:lpwstr/>
      </vt:variant>
      <vt:variant>
        <vt:i4>1966130</vt:i4>
      </vt:variant>
      <vt:variant>
        <vt:i4>257</vt:i4>
      </vt:variant>
      <vt:variant>
        <vt:i4>0</vt:i4>
      </vt:variant>
      <vt:variant>
        <vt:i4>5</vt:i4>
      </vt:variant>
      <vt:variant>
        <vt:lpwstr/>
      </vt:variant>
      <vt:variant>
        <vt:lpwstr>_Toc157227699</vt:lpwstr>
      </vt:variant>
      <vt:variant>
        <vt:i4>1966130</vt:i4>
      </vt:variant>
      <vt:variant>
        <vt:i4>251</vt:i4>
      </vt:variant>
      <vt:variant>
        <vt:i4>0</vt:i4>
      </vt:variant>
      <vt:variant>
        <vt:i4>5</vt:i4>
      </vt:variant>
      <vt:variant>
        <vt:lpwstr/>
      </vt:variant>
      <vt:variant>
        <vt:lpwstr>_Toc157227698</vt:lpwstr>
      </vt:variant>
      <vt:variant>
        <vt:i4>1966130</vt:i4>
      </vt:variant>
      <vt:variant>
        <vt:i4>245</vt:i4>
      </vt:variant>
      <vt:variant>
        <vt:i4>0</vt:i4>
      </vt:variant>
      <vt:variant>
        <vt:i4>5</vt:i4>
      </vt:variant>
      <vt:variant>
        <vt:lpwstr/>
      </vt:variant>
      <vt:variant>
        <vt:lpwstr>_Toc157227697</vt:lpwstr>
      </vt:variant>
      <vt:variant>
        <vt:i4>1966130</vt:i4>
      </vt:variant>
      <vt:variant>
        <vt:i4>239</vt:i4>
      </vt:variant>
      <vt:variant>
        <vt:i4>0</vt:i4>
      </vt:variant>
      <vt:variant>
        <vt:i4>5</vt:i4>
      </vt:variant>
      <vt:variant>
        <vt:lpwstr/>
      </vt:variant>
      <vt:variant>
        <vt:lpwstr>_Toc157227696</vt:lpwstr>
      </vt:variant>
      <vt:variant>
        <vt:i4>1966130</vt:i4>
      </vt:variant>
      <vt:variant>
        <vt:i4>233</vt:i4>
      </vt:variant>
      <vt:variant>
        <vt:i4>0</vt:i4>
      </vt:variant>
      <vt:variant>
        <vt:i4>5</vt:i4>
      </vt:variant>
      <vt:variant>
        <vt:lpwstr/>
      </vt:variant>
      <vt:variant>
        <vt:lpwstr>_Toc157227695</vt:lpwstr>
      </vt:variant>
      <vt:variant>
        <vt:i4>1966130</vt:i4>
      </vt:variant>
      <vt:variant>
        <vt:i4>227</vt:i4>
      </vt:variant>
      <vt:variant>
        <vt:i4>0</vt:i4>
      </vt:variant>
      <vt:variant>
        <vt:i4>5</vt:i4>
      </vt:variant>
      <vt:variant>
        <vt:lpwstr/>
      </vt:variant>
      <vt:variant>
        <vt:lpwstr>_Toc157227694</vt:lpwstr>
      </vt:variant>
      <vt:variant>
        <vt:i4>1966130</vt:i4>
      </vt:variant>
      <vt:variant>
        <vt:i4>221</vt:i4>
      </vt:variant>
      <vt:variant>
        <vt:i4>0</vt:i4>
      </vt:variant>
      <vt:variant>
        <vt:i4>5</vt:i4>
      </vt:variant>
      <vt:variant>
        <vt:lpwstr/>
      </vt:variant>
      <vt:variant>
        <vt:lpwstr>_Toc157227693</vt:lpwstr>
      </vt:variant>
      <vt:variant>
        <vt:i4>1966130</vt:i4>
      </vt:variant>
      <vt:variant>
        <vt:i4>215</vt:i4>
      </vt:variant>
      <vt:variant>
        <vt:i4>0</vt:i4>
      </vt:variant>
      <vt:variant>
        <vt:i4>5</vt:i4>
      </vt:variant>
      <vt:variant>
        <vt:lpwstr/>
      </vt:variant>
      <vt:variant>
        <vt:lpwstr>_Toc157227692</vt:lpwstr>
      </vt:variant>
      <vt:variant>
        <vt:i4>1966130</vt:i4>
      </vt:variant>
      <vt:variant>
        <vt:i4>209</vt:i4>
      </vt:variant>
      <vt:variant>
        <vt:i4>0</vt:i4>
      </vt:variant>
      <vt:variant>
        <vt:i4>5</vt:i4>
      </vt:variant>
      <vt:variant>
        <vt:lpwstr/>
      </vt:variant>
      <vt:variant>
        <vt:lpwstr>_Toc157227691</vt:lpwstr>
      </vt:variant>
      <vt:variant>
        <vt:i4>1966130</vt:i4>
      </vt:variant>
      <vt:variant>
        <vt:i4>203</vt:i4>
      </vt:variant>
      <vt:variant>
        <vt:i4>0</vt:i4>
      </vt:variant>
      <vt:variant>
        <vt:i4>5</vt:i4>
      </vt:variant>
      <vt:variant>
        <vt:lpwstr/>
      </vt:variant>
      <vt:variant>
        <vt:lpwstr>_Toc157227690</vt:lpwstr>
      </vt:variant>
      <vt:variant>
        <vt:i4>2031666</vt:i4>
      </vt:variant>
      <vt:variant>
        <vt:i4>197</vt:i4>
      </vt:variant>
      <vt:variant>
        <vt:i4>0</vt:i4>
      </vt:variant>
      <vt:variant>
        <vt:i4>5</vt:i4>
      </vt:variant>
      <vt:variant>
        <vt:lpwstr/>
      </vt:variant>
      <vt:variant>
        <vt:lpwstr>_Toc157227689</vt:lpwstr>
      </vt:variant>
      <vt:variant>
        <vt:i4>2031666</vt:i4>
      </vt:variant>
      <vt:variant>
        <vt:i4>191</vt:i4>
      </vt:variant>
      <vt:variant>
        <vt:i4>0</vt:i4>
      </vt:variant>
      <vt:variant>
        <vt:i4>5</vt:i4>
      </vt:variant>
      <vt:variant>
        <vt:lpwstr/>
      </vt:variant>
      <vt:variant>
        <vt:lpwstr>_Toc157227688</vt:lpwstr>
      </vt:variant>
      <vt:variant>
        <vt:i4>2031666</vt:i4>
      </vt:variant>
      <vt:variant>
        <vt:i4>185</vt:i4>
      </vt:variant>
      <vt:variant>
        <vt:i4>0</vt:i4>
      </vt:variant>
      <vt:variant>
        <vt:i4>5</vt:i4>
      </vt:variant>
      <vt:variant>
        <vt:lpwstr/>
      </vt:variant>
      <vt:variant>
        <vt:lpwstr>_Toc157227687</vt:lpwstr>
      </vt:variant>
      <vt:variant>
        <vt:i4>2031666</vt:i4>
      </vt:variant>
      <vt:variant>
        <vt:i4>179</vt:i4>
      </vt:variant>
      <vt:variant>
        <vt:i4>0</vt:i4>
      </vt:variant>
      <vt:variant>
        <vt:i4>5</vt:i4>
      </vt:variant>
      <vt:variant>
        <vt:lpwstr/>
      </vt:variant>
      <vt:variant>
        <vt:lpwstr>_Toc157227686</vt:lpwstr>
      </vt:variant>
      <vt:variant>
        <vt:i4>2031666</vt:i4>
      </vt:variant>
      <vt:variant>
        <vt:i4>173</vt:i4>
      </vt:variant>
      <vt:variant>
        <vt:i4>0</vt:i4>
      </vt:variant>
      <vt:variant>
        <vt:i4>5</vt:i4>
      </vt:variant>
      <vt:variant>
        <vt:lpwstr/>
      </vt:variant>
      <vt:variant>
        <vt:lpwstr>_Toc157227685</vt:lpwstr>
      </vt:variant>
      <vt:variant>
        <vt:i4>2031666</vt:i4>
      </vt:variant>
      <vt:variant>
        <vt:i4>167</vt:i4>
      </vt:variant>
      <vt:variant>
        <vt:i4>0</vt:i4>
      </vt:variant>
      <vt:variant>
        <vt:i4>5</vt:i4>
      </vt:variant>
      <vt:variant>
        <vt:lpwstr/>
      </vt:variant>
      <vt:variant>
        <vt:lpwstr>_Toc157227684</vt:lpwstr>
      </vt:variant>
      <vt:variant>
        <vt:i4>2031666</vt:i4>
      </vt:variant>
      <vt:variant>
        <vt:i4>161</vt:i4>
      </vt:variant>
      <vt:variant>
        <vt:i4>0</vt:i4>
      </vt:variant>
      <vt:variant>
        <vt:i4>5</vt:i4>
      </vt:variant>
      <vt:variant>
        <vt:lpwstr/>
      </vt:variant>
      <vt:variant>
        <vt:lpwstr>_Toc157227683</vt:lpwstr>
      </vt:variant>
      <vt:variant>
        <vt:i4>2031666</vt:i4>
      </vt:variant>
      <vt:variant>
        <vt:i4>155</vt:i4>
      </vt:variant>
      <vt:variant>
        <vt:i4>0</vt:i4>
      </vt:variant>
      <vt:variant>
        <vt:i4>5</vt:i4>
      </vt:variant>
      <vt:variant>
        <vt:lpwstr/>
      </vt:variant>
      <vt:variant>
        <vt:lpwstr>_Toc157227682</vt:lpwstr>
      </vt:variant>
      <vt:variant>
        <vt:i4>2031666</vt:i4>
      </vt:variant>
      <vt:variant>
        <vt:i4>149</vt:i4>
      </vt:variant>
      <vt:variant>
        <vt:i4>0</vt:i4>
      </vt:variant>
      <vt:variant>
        <vt:i4>5</vt:i4>
      </vt:variant>
      <vt:variant>
        <vt:lpwstr/>
      </vt:variant>
      <vt:variant>
        <vt:lpwstr>_Toc157227681</vt:lpwstr>
      </vt:variant>
      <vt:variant>
        <vt:i4>2031666</vt:i4>
      </vt:variant>
      <vt:variant>
        <vt:i4>143</vt:i4>
      </vt:variant>
      <vt:variant>
        <vt:i4>0</vt:i4>
      </vt:variant>
      <vt:variant>
        <vt:i4>5</vt:i4>
      </vt:variant>
      <vt:variant>
        <vt:lpwstr/>
      </vt:variant>
      <vt:variant>
        <vt:lpwstr>_Toc157227680</vt:lpwstr>
      </vt:variant>
      <vt:variant>
        <vt:i4>1048626</vt:i4>
      </vt:variant>
      <vt:variant>
        <vt:i4>137</vt:i4>
      </vt:variant>
      <vt:variant>
        <vt:i4>0</vt:i4>
      </vt:variant>
      <vt:variant>
        <vt:i4>5</vt:i4>
      </vt:variant>
      <vt:variant>
        <vt:lpwstr/>
      </vt:variant>
      <vt:variant>
        <vt:lpwstr>_Toc157227679</vt:lpwstr>
      </vt:variant>
      <vt:variant>
        <vt:i4>1048626</vt:i4>
      </vt:variant>
      <vt:variant>
        <vt:i4>131</vt:i4>
      </vt:variant>
      <vt:variant>
        <vt:i4>0</vt:i4>
      </vt:variant>
      <vt:variant>
        <vt:i4>5</vt:i4>
      </vt:variant>
      <vt:variant>
        <vt:lpwstr/>
      </vt:variant>
      <vt:variant>
        <vt:lpwstr>_Toc157227678</vt:lpwstr>
      </vt:variant>
      <vt:variant>
        <vt:i4>1048626</vt:i4>
      </vt:variant>
      <vt:variant>
        <vt:i4>125</vt:i4>
      </vt:variant>
      <vt:variant>
        <vt:i4>0</vt:i4>
      </vt:variant>
      <vt:variant>
        <vt:i4>5</vt:i4>
      </vt:variant>
      <vt:variant>
        <vt:lpwstr/>
      </vt:variant>
      <vt:variant>
        <vt:lpwstr>_Toc157227677</vt:lpwstr>
      </vt:variant>
      <vt:variant>
        <vt:i4>1048626</vt:i4>
      </vt:variant>
      <vt:variant>
        <vt:i4>119</vt:i4>
      </vt:variant>
      <vt:variant>
        <vt:i4>0</vt:i4>
      </vt:variant>
      <vt:variant>
        <vt:i4>5</vt:i4>
      </vt:variant>
      <vt:variant>
        <vt:lpwstr/>
      </vt:variant>
      <vt:variant>
        <vt:lpwstr>_Toc157227676</vt:lpwstr>
      </vt:variant>
      <vt:variant>
        <vt:i4>1048626</vt:i4>
      </vt:variant>
      <vt:variant>
        <vt:i4>113</vt:i4>
      </vt:variant>
      <vt:variant>
        <vt:i4>0</vt:i4>
      </vt:variant>
      <vt:variant>
        <vt:i4>5</vt:i4>
      </vt:variant>
      <vt:variant>
        <vt:lpwstr/>
      </vt:variant>
      <vt:variant>
        <vt:lpwstr>_Toc157227675</vt:lpwstr>
      </vt:variant>
      <vt:variant>
        <vt:i4>1048626</vt:i4>
      </vt:variant>
      <vt:variant>
        <vt:i4>107</vt:i4>
      </vt:variant>
      <vt:variant>
        <vt:i4>0</vt:i4>
      </vt:variant>
      <vt:variant>
        <vt:i4>5</vt:i4>
      </vt:variant>
      <vt:variant>
        <vt:lpwstr/>
      </vt:variant>
      <vt:variant>
        <vt:lpwstr>_Toc157227674</vt:lpwstr>
      </vt:variant>
      <vt:variant>
        <vt:i4>1048626</vt:i4>
      </vt:variant>
      <vt:variant>
        <vt:i4>101</vt:i4>
      </vt:variant>
      <vt:variant>
        <vt:i4>0</vt:i4>
      </vt:variant>
      <vt:variant>
        <vt:i4>5</vt:i4>
      </vt:variant>
      <vt:variant>
        <vt:lpwstr/>
      </vt:variant>
      <vt:variant>
        <vt:lpwstr>_Toc157227673</vt:lpwstr>
      </vt:variant>
      <vt:variant>
        <vt:i4>1048626</vt:i4>
      </vt:variant>
      <vt:variant>
        <vt:i4>95</vt:i4>
      </vt:variant>
      <vt:variant>
        <vt:i4>0</vt:i4>
      </vt:variant>
      <vt:variant>
        <vt:i4>5</vt:i4>
      </vt:variant>
      <vt:variant>
        <vt:lpwstr/>
      </vt:variant>
      <vt:variant>
        <vt:lpwstr>_Toc157227672</vt:lpwstr>
      </vt:variant>
      <vt:variant>
        <vt:i4>1048626</vt:i4>
      </vt:variant>
      <vt:variant>
        <vt:i4>89</vt:i4>
      </vt:variant>
      <vt:variant>
        <vt:i4>0</vt:i4>
      </vt:variant>
      <vt:variant>
        <vt:i4>5</vt:i4>
      </vt:variant>
      <vt:variant>
        <vt:lpwstr/>
      </vt:variant>
      <vt:variant>
        <vt:lpwstr>_Toc157227671</vt:lpwstr>
      </vt:variant>
      <vt:variant>
        <vt:i4>1048626</vt:i4>
      </vt:variant>
      <vt:variant>
        <vt:i4>83</vt:i4>
      </vt:variant>
      <vt:variant>
        <vt:i4>0</vt:i4>
      </vt:variant>
      <vt:variant>
        <vt:i4>5</vt:i4>
      </vt:variant>
      <vt:variant>
        <vt:lpwstr/>
      </vt:variant>
      <vt:variant>
        <vt:lpwstr>_Toc157227670</vt:lpwstr>
      </vt:variant>
      <vt:variant>
        <vt:i4>1114162</vt:i4>
      </vt:variant>
      <vt:variant>
        <vt:i4>77</vt:i4>
      </vt:variant>
      <vt:variant>
        <vt:i4>0</vt:i4>
      </vt:variant>
      <vt:variant>
        <vt:i4>5</vt:i4>
      </vt:variant>
      <vt:variant>
        <vt:lpwstr/>
      </vt:variant>
      <vt:variant>
        <vt:lpwstr>_Toc157227669</vt:lpwstr>
      </vt:variant>
      <vt:variant>
        <vt:i4>1114162</vt:i4>
      </vt:variant>
      <vt:variant>
        <vt:i4>71</vt:i4>
      </vt:variant>
      <vt:variant>
        <vt:i4>0</vt:i4>
      </vt:variant>
      <vt:variant>
        <vt:i4>5</vt:i4>
      </vt:variant>
      <vt:variant>
        <vt:lpwstr/>
      </vt:variant>
      <vt:variant>
        <vt:lpwstr>_Toc157227668</vt:lpwstr>
      </vt:variant>
      <vt:variant>
        <vt:i4>1114162</vt:i4>
      </vt:variant>
      <vt:variant>
        <vt:i4>65</vt:i4>
      </vt:variant>
      <vt:variant>
        <vt:i4>0</vt:i4>
      </vt:variant>
      <vt:variant>
        <vt:i4>5</vt:i4>
      </vt:variant>
      <vt:variant>
        <vt:lpwstr/>
      </vt:variant>
      <vt:variant>
        <vt:lpwstr>_Toc157227667</vt:lpwstr>
      </vt:variant>
      <vt:variant>
        <vt:i4>1114162</vt:i4>
      </vt:variant>
      <vt:variant>
        <vt:i4>59</vt:i4>
      </vt:variant>
      <vt:variant>
        <vt:i4>0</vt:i4>
      </vt:variant>
      <vt:variant>
        <vt:i4>5</vt:i4>
      </vt:variant>
      <vt:variant>
        <vt:lpwstr/>
      </vt:variant>
      <vt:variant>
        <vt:lpwstr>_Toc157227666</vt:lpwstr>
      </vt:variant>
      <vt:variant>
        <vt:i4>1114162</vt:i4>
      </vt:variant>
      <vt:variant>
        <vt:i4>53</vt:i4>
      </vt:variant>
      <vt:variant>
        <vt:i4>0</vt:i4>
      </vt:variant>
      <vt:variant>
        <vt:i4>5</vt:i4>
      </vt:variant>
      <vt:variant>
        <vt:lpwstr/>
      </vt:variant>
      <vt:variant>
        <vt:lpwstr>_Toc157227665</vt:lpwstr>
      </vt:variant>
      <vt:variant>
        <vt:i4>1114162</vt:i4>
      </vt:variant>
      <vt:variant>
        <vt:i4>47</vt:i4>
      </vt:variant>
      <vt:variant>
        <vt:i4>0</vt:i4>
      </vt:variant>
      <vt:variant>
        <vt:i4>5</vt:i4>
      </vt:variant>
      <vt:variant>
        <vt:lpwstr/>
      </vt:variant>
      <vt:variant>
        <vt:lpwstr>_Toc157227664</vt:lpwstr>
      </vt:variant>
      <vt:variant>
        <vt:i4>1114162</vt:i4>
      </vt:variant>
      <vt:variant>
        <vt:i4>41</vt:i4>
      </vt:variant>
      <vt:variant>
        <vt:i4>0</vt:i4>
      </vt:variant>
      <vt:variant>
        <vt:i4>5</vt:i4>
      </vt:variant>
      <vt:variant>
        <vt:lpwstr/>
      </vt:variant>
      <vt:variant>
        <vt:lpwstr>_Toc157227663</vt:lpwstr>
      </vt:variant>
      <vt:variant>
        <vt:i4>1114162</vt:i4>
      </vt:variant>
      <vt:variant>
        <vt:i4>35</vt:i4>
      </vt:variant>
      <vt:variant>
        <vt:i4>0</vt:i4>
      </vt:variant>
      <vt:variant>
        <vt:i4>5</vt:i4>
      </vt:variant>
      <vt:variant>
        <vt:lpwstr/>
      </vt:variant>
      <vt:variant>
        <vt:lpwstr>_Toc157227662</vt:lpwstr>
      </vt:variant>
      <vt:variant>
        <vt:i4>1114162</vt:i4>
      </vt:variant>
      <vt:variant>
        <vt:i4>29</vt:i4>
      </vt:variant>
      <vt:variant>
        <vt:i4>0</vt:i4>
      </vt:variant>
      <vt:variant>
        <vt:i4>5</vt:i4>
      </vt:variant>
      <vt:variant>
        <vt:lpwstr/>
      </vt:variant>
      <vt:variant>
        <vt:lpwstr>_Toc157227661</vt:lpwstr>
      </vt:variant>
      <vt:variant>
        <vt:i4>1114162</vt:i4>
      </vt:variant>
      <vt:variant>
        <vt:i4>23</vt:i4>
      </vt:variant>
      <vt:variant>
        <vt:i4>0</vt:i4>
      </vt:variant>
      <vt:variant>
        <vt:i4>5</vt:i4>
      </vt:variant>
      <vt:variant>
        <vt:lpwstr/>
      </vt:variant>
      <vt:variant>
        <vt:lpwstr>_Toc157227660</vt:lpwstr>
      </vt:variant>
      <vt:variant>
        <vt:i4>1179698</vt:i4>
      </vt:variant>
      <vt:variant>
        <vt:i4>17</vt:i4>
      </vt:variant>
      <vt:variant>
        <vt:i4>0</vt:i4>
      </vt:variant>
      <vt:variant>
        <vt:i4>5</vt:i4>
      </vt:variant>
      <vt:variant>
        <vt:lpwstr/>
      </vt:variant>
      <vt:variant>
        <vt:lpwstr>_Toc157227659</vt:lpwstr>
      </vt:variant>
      <vt:variant>
        <vt:i4>1179698</vt:i4>
      </vt:variant>
      <vt:variant>
        <vt:i4>11</vt:i4>
      </vt:variant>
      <vt:variant>
        <vt:i4>0</vt:i4>
      </vt:variant>
      <vt:variant>
        <vt:i4>5</vt:i4>
      </vt:variant>
      <vt:variant>
        <vt:lpwstr/>
      </vt:variant>
      <vt:variant>
        <vt:lpwstr>_Toc157227658</vt:lpwstr>
      </vt:variant>
      <vt:variant>
        <vt:i4>1179698</vt:i4>
      </vt:variant>
      <vt:variant>
        <vt:i4>5</vt:i4>
      </vt:variant>
      <vt:variant>
        <vt:i4>0</vt:i4>
      </vt:variant>
      <vt:variant>
        <vt:i4>5</vt:i4>
      </vt:variant>
      <vt:variant>
        <vt:lpwstr/>
      </vt:variant>
      <vt:variant>
        <vt:lpwstr>_Toc157227657</vt:lpwstr>
      </vt:variant>
      <vt:variant>
        <vt:i4>2228321</vt:i4>
      </vt:variant>
      <vt:variant>
        <vt:i4>0</vt:i4>
      </vt:variant>
      <vt:variant>
        <vt:i4>0</vt:i4>
      </vt:variant>
      <vt:variant>
        <vt:i4>5</vt:i4>
      </vt:variant>
      <vt:variant>
        <vt:lpwstr>http://www.netdevgroup.com/</vt:lpwstr>
      </vt:variant>
      <vt:variant>
        <vt:lpwstr/>
      </vt:variant>
      <vt:variant>
        <vt:i4>4784205</vt:i4>
      </vt:variant>
      <vt:variant>
        <vt:i4>15925</vt:i4>
      </vt:variant>
      <vt:variant>
        <vt:i4>1037</vt:i4>
      </vt:variant>
      <vt:variant>
        <vt:i4>1</vt:i4>
      </vt:variant>
      <vt:variant>
        <vt:lpwstr>http://204.85.2.207/img/button_down_red.gif</vt:lpwstr>
      </vt:variant>
      <vt:variant>
        <vt:lpwstr/>
      </vt:variant>
      <vt:variant>
        <vt:i4>2293790</vt:i4>
      </vt:variant>
      <vt:variant>
        <vt:i4>16119</vt:i4>
      </vt:variant>
      <vt:variant>
        <vt:i4>1038</vt:i4>
      </vt:variant>
      <vt:variant>
        <vt:i4>1</vt:i4>
      </vt:variant>
      <vt:variant>
        <vt:lpwstr>http://204.85.2.207/img/button_add.gif</vt:lpwstr>
      </vt:variant>
      <vt:variant>
        <vt:lpwstr/>
      </vt:variant>
      <vt:variant>
        <vt:i4>6094918</vt:i4>
      </vt:variant>
      <vt:variant>
        <vt:i4>28331</vt:i4>
      </vt:variant>
      <vt:variant>
        <vt:i4>1063</vt:i4>
      </vt:variant>
      <vt:variant>
        <vt:i4>1</vt:i4>
      </vt:variant>
      <vt:variant>
        <vt:lpwstr>http://204.85.2.207/img/button_up_green.gif</vt:lpwstr>
      </vt:variant>
      <vt:variant>
        <vt:lpwstr/>
      </vt:variant>
      <vt:variant>
        <vt:i4>6094918</vt:i4>
      </vt:variant>
      <vt:variant>
        <vt:i4>28491</vt:i4>
      </vt:variant>
      <vt:variant>
        <vt:i4>1065</vt:i4>
      </vt:variant>
      <vt:variant>
        <vt:i4>1</vt:i4>
      </vt:variant>
      <vt:variant>
        <vt:lpwstr>http://204.85.2.207/img/button_up_green.gif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Student_SecurityPolicies</dc:title>
  <dc:subject>Student: Security Policies</dc:subject>
  <dc:creator>Susan Sands</dc:creator>
  <cp:keywords>cyber security</cp:keywords>
  <cp:lastModifiedBy>Mark Whitney</cp:lastModifiedBy>
  <cp:revision>25</cp:revision>
  <cp:lastPrinted>2017-03-15T20:24:00Z</cp:lastPrinted>
  <dcterms:created xsi:type="dcterms:W3CDTF">2016-10-01T23:34:00Z</dcterms:created>
  <dcterms:modified xsi:type="dcterms:W3CDTF">2018-10-03T14:05:00Z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i4>1</vt:i4>
  </property>
  <property fmtid="{D5CDD505-2E9C-101B-9397-08002B2CF9AE}" pid="3" name="Lab">
    <vt:lpwstr>Lab 0: &lt;NAME OF LAB&gt;</vt:lpwstr>
  </property>
</Properties>
</file>