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ajorEastAsia"/>
          <w:caps/>
        </w:rPr>
        <w:id w:val="1563744341"/>
        <w:docPartObj>
          <w:docPartGallery w:val="Cover Pages"/>
          <w:docPartUnique/>
        </w:docPartObj>
      </w:sdtPr>
      <w:sdtEndPr>
        <w:rPr>
          <w:rFonts w:eastAsia="MS Mincho"/>
          <w:caps w:val="0"/>
        </w:rPr>
      </w:sdtEndPr>
      <w:sdtContent>
        <w:p w14:paraId="76425234" w14:textId="77777777" w:rsidR="00570F05" w:rsidRDefault="00570F05" w:rsidP="00570F05">
          <w:pPr>
            <w:tabs>
              <w:tab w:val="left" w:pos="5745"/>
            </w:tabs>
            <w:jc w:val="center"/>
            <w:rPr>
              <w:rFonts w:eastAsiaTheme="majorEastAsia"/>
              <w:caps/>
            </w:rPr>
          </w:pPr>
        </w:p>
        <w:p w14:paraId="69587F5D" w14:textId="77777777" w:rsidR="00D14295" w:rsidRDefault="000F51E9" w:rsidP="00570F05">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lang w:eastAsia="en-US"/>
            </w:rPr>
            <w:drawing>
              <wp:anchor distT="0" distB="0" distL="114300" distR="114300" simplePos="0" relativeHeight="251660288" behindDoc="0" locked="0" layoutInCell="1" allowOverlap="1" wp14:anchorId="3E69403B" wp14:editId="66D1EE46">
                <wp:simplePos x="0" y="0"/>
                <wp:positionH relativeFrom="margin">
                  <wp:align>center</wp:align>
                </wp:positionH>
                <wp:positionV relativeFrom="paragraph">
                  <wp:posOffset>-2540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anchor>
            </w:drawing>
          </w:r>
        </w:p>
        <w:p w14:paraId="031AF0F9" w14:textId="77777777" w:rsidR="00D14295" w:rsidRDefault="00D14295" w:rsidP="00570F05">
          <w:pPr>
            <w:tabs>
              <w:tab w:val="left" w:pos="5745"/>
            </w:tabs>
            <w:jc w:val="center"/>
            <w:rPr>
              <w:rFonts w:eastAsiaTheme="majorEastAsia"/>
              <w:caps/>
            </w:rPr>
          </w:pPr>
        </w:p>
        <w:p w14:paraId="3B9B404C" w14:textId="77777777" w:rsidR="00D14295" w:rsidRDefault="00D14295" w:rsidP="00570F05">
          <w:pPr>
            <w:tabs>
              <w:tab w:val="left" w:pos="5745"/>
            </w:tabs>
            <w:jc w:val="center"/>
            <w:rPr>
              <w:rFonts w:eastAsiaTheme="majorEastAsia"/>
              <w:caps/>
            </w:rPr>
          </w:pPr>
        </w:p>
        <w:p w14:paraId="4DFE7429" w14:textId="77777777" w:rsidR="00D14295" w:rsidRDefault="00D14295" w:rsidP="00570F05">
          <w:pPr>
            <w:tabs>
              <w:tab w:val="left" w:pos="5745"/>
            </w:tabs>
            <w:jc w:val="center"/>
          </w:pPr>
        </w:p>
        <w:p w14:paraId="35BB1D7D" w14:textId="77777777" w:rsidR="007C1CBE" w:rsidRPr="00570F05" w:rsidRDefault="007C1CBE" w:rsidP="00570F05">
          <w:pPr>
            <w:tabs>
              <w:tab w:val="left" w:pos="5745"/>
            </w:tabs>
            <w:jc w:val="center"/>
          </w:pPr>
        </w:p>
        <w:p w14:paraId="66672105" w14:textId="77777777" w:rsidR="00930125" w:rsidRDefault="00930125">
          <w:pPr>
            <w:rPr>
              <w:rFonts w:eastAsiaTheme="majorEastAsia"/>
              <w:caps/>
            </w:rPr>
          </w:pPr>
        </w:p>
        <w:p w14:paraId="1D6AAA24" w14:textId="77777777" w:rsidR="00D14295" w:rsidRDefault="00D2276F">
          <w:pPr>
            <w:rPr>
              <w:rFonts w:eastAsiaTheme="majorEastAsia"/>
              <w:caps/>
            </w:rPr>
          </w:pPr>
          <w:r>
            <w:rPr>
              <w:rFonts w:asciiTheme="majorHAnsi" w:eastAsiaTheme="majorEastAsia" w:hAnsiTheme="majorHAnsi" w:cstheme="majorBidi"/>
              <w:noProof/>
              <w:color w:val="4F81BD" w:themeColor="accent1"/>
              <w:sz w:val="20"/>
              <w:szCs w:val="20"/>
              <w:lang w:eastAsia="en-US"/>
            </w:rPr>
            <w:pict w14:anchorId="1EAEEF23">
              <v:line id="Straight Connector 12" o:spid="_x0000_s1026" style="position:absolute;flip:y;z-index:251658239;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15pt" to="438.15pt,.25pt" strokecolor="#002060" strokeweight="6pt">
                <w10:wrap anchorx="margin"/>
              </v:line>
            </w:pict>
          </w:r>
        </w:p>
        <w:p w14:paraId="200DDB15" w14:textId="77777777" w:rsidR="00930125" w:rsidRDefault="00930125">
          <w:pPr>
            <w:rPr>
              <w:rFonts w:eastAsiaTheme="majorEastAsia"/>
              <w:caps/>
            </w:rPr>
          </w:pPr>
        </w:p>
        <w:p w14:paraId="4E9A6A5A" w14:textId="77777777" w:rsidR="000F51E9" w:rsidRDefault="000F51E9">
          <w:pPr>
            <w:rPr>
              <w:rFonts w:eastAsiaTheme="majorEastAsia"/>
              <w:caps/>
            </w:rPr>
          </w:pPr>
        </w:p>
        <w:p w14:paraId="14EEE19B" w14:textId="77777777" w:rsidR="000F51E9" w:rsidRDefault="000F51E9">
          <w:pPr>
            <w:rPr>
              <w:rFonts w:eastAsiaTheme="majorEastAsia"/>
              <w:caps/>
            </w:rPr>
          </w:pPr>
        </w:p>
        <w:p w14:paraId="2B51A1CB" w14:textId="77777777" w:rsidR="000F51E9" w:rsidRDefault="000F51E9">
          <w:pPr>
            <w:rPr>
              <w:rFonts w:eastAsiaTheme="majorEastAsia"/>
              <w:caps/>
            </w:rPr>
          </w:pPr>
        </w:p>
        <w:p w14:paraId="75B8C235" w14:textId="77777777" w:rsidR="000F51E9" w:rsidRDefault="000F51E9">
          <w:pPr>
            <w:rPr>
              <w:rFonts w:eastAsiaTheme="majorEastAsia"/>
              <w:caps/>
            </w:rPr>
          </w:pPr>
        </w:p>
        <w:p w14:paraId="4BFF66CF" w14:textId="77777777" w:rsidR="00CA10F2" w:rsidRPr="004835A0" w:rsidRDefault="004035D7" w:rsidP="00CA10F2">
          <w:pPr>
            <w:jc w:val="center"/>
            <w:rPr>
              <w:rFonts w:ascii="Arial" w:hAnsi="Arial" w:cs="Arial"/>
              <w:b/>
              <w:color w:val="0070C0"/>
              <w:sz w:val="36"/>
              <w:szCs w:val="36"/>
            </w:rPr>
          </w:pPr>
          <w:r>
            <w:rPr>
              <w:rFonts w:ascii="Arial" w:eastAsiaTheme="majorEastAsia" w:hAnsi="Arial" w:cs="Arial"/>
              <w:b/>
              <w:caps/>
              <w:color w:val="0070C0"/>
              <w:sz w:val="36"/>
              <w:szCs w:val="36"/>
            </w:rPr>
            <w:t xml:space="preserve">STUDENT: </w:t>
          </w:r>
          <w:r w:rsidR="002F35E9" w:rsidRPr="004835A0">
            <w:rPr>
              <w:rFonts w:ascii="Arial" w:eastAsiaTheme="majorEastAsia" w:hAnsi="Arial" w:cs="Arial"/>
              <w:b/>
              <w:caps/>
              <w:color w:val="0070C0"/>
              <w:sz w:val="36"/>
              <w:szCs w:val="36"/>
            </w:rPr>
            <w:t>SECURITY AWARENESS CAMPAIGN</w:t>
          </w:r>
        </w:p>
        <w:p w14:paraId="20180145" w14:textId="77777777" w:rsidR="008D09DE" w:rsidRPr="00057168" w:rsidRDefault="008D09DE" w:rsidP="008D09DE">
          <w:pPr>
            <w:pStyle w:val="NoSpacing"/>
            <w:jc w:val="center"/>
            <w:rPr>
              <w:rFonts w:ascii="Arial" w:hAnsi="Arial" w:cs="Arial"/>
              <w:b/>
            </w:rPr>
          </w:pPr>
        </w:p>
        <w:p w14:paraId="53F58763" w14:textId="77777777" w:rsidR="008D09DE" w:rsidRPr="00057168" w:rsidRDefault="008D09DE" w:rsidP="008D09DE">
          <w:pPr>
            <w:rPr>
              <w:rFonts w:ascii="Arial" w:hAnsi="Arial" w:cs="Arial"/>
              <w:b/>
              <w:sz w:val="22"/>
              <w:szCs w:val="22"/>
            </w:rPr>
          </w:pPr>
        </w:p>
        <w:p w14:paraId="0D57BA35" w14:textId="31E29A76"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C10066">
            <w:rPr>
              <w:rFonts w:ascii="Arial" w:hAnsi="Arial" w:cs="Arial"/>
              <w:b/>
              <w:color w:val="C00000"/>
              <w:sz w:val="22"/>
              <w:szCs w:val="22"/>
            </w:rPr>
            <w:fldChar w:fldCharType="begin"/>
          </w:r>
          <w:r w:rsidR="00C10066">
            <w:rPr>
              <w:rFonts w:ascii="Arial" w:hAnsi="Arial" w:cs="Arial"/>
              <w:b/>
              <w:color w:val="C00000"/>
              <w:sz w:val="22"/>
              <w:szCs w:val="22"/>
            </w:rPr>
            <w:instrText xml:space="preserve"> SAVEDATE  \@ "yyyy-MM-dd"  \* MERGEFORMAT </w:instrText>
          </w:r>
          <w:r w:rsidR="00C10066">
            <w:rPr>
              <w:rFonts w:ascii="Arial" w:hAnsi="Arial" w:cs="Arial"/>
              <w:b/>
              <w:color w:val="C00000"/>
              <w:sz w:val="22"/>
              <w:szCs w:val="22"/>
            </w:rPr>
            <w:fldChar w:fldCharType="separate"/>
          </w:r>
          <w:r w:rsidR="00D2276F">
            <w:rPr>
              <w:rFonts w:ascii="Arial" w:hAnsi="Arial" w:cs="Arial"/>
              <w:b/>
              <w:noProof/>
              <w:color w:val="C00000"/>
              <w:sz w:val="22"/>
              <w:szCs w:val="22"/>
            </w:rPr>
            <w:t>2018-10-0</w:t>
          </w:r>
          <w:r w:rsidR="00D2276F">
            <w:rPr>
              <w:rFonts w:ascii="Arial" w:hAnsi="Arial" w:cs="Arial"/>
              <w:b/>
              <w:noProof/>
              <w:color w:val="C00000"/>
              <w:sz w:val="22"/>
              <w:szCs w:val="22"/>
            </w:rPr>
            <w:t>1</w:t>
          </w:r>
          <w:r w:rsidR="00C10066">
            <w:rPr>
              <w:rFonts w:ascii="Arial" w:hAnsi="Arial" w:cs="Arial"/>
              <w:b/>
              <w:color w:val="C00000"/>
              <w:sz w:val="22"/>
              <w:szCs w:val="22"/>
            </w:rPr>
            <w:fldChar w:fldCharType="end"/>
          </w:r>
        </w:p>
        <w:p w14:paraId="798F438A" w14:textId="77777777" w:rsidR="008D09DE" w:rsidRDefault="008D09DE" w:rsidP="008D09DE">
          <w:pPr>
            <w:jc w:val="center"/>
          </w:pPr>
        </w:p>
        <w:p w14:paraId="081EFF7F" w14:textId="77777777" w:rsidR="003816D9" w:rsidRDefault="003816D9" w:rsidP="008D09DE">
          <w:pPr>
            <w:jc w:val="center"/>
          </w:pPr>
        </w:p>
        <w:p w14:paraId="283C5014" w14:textId="77777777" w:rsidR="003816D9" w:rsidRDefault="003816D9" w:rsidP="008D09DE">
          <w:pPr>
            <w:jc w:val="center"/>
          </w:pPr>
        </w:p>
        <w:p w14:paraId="2CD8D7CC" w14:textId="77777777" w:rsidR="008D09DE" w:rsidRDefault="008D09DE" w:rsidP="008D09DE">
          <w:pPr>
            <w:jc w:val="center"/>
          </w:pPr>
        </w:p>
        <w:p w14:paraId="15DB805C" w14:textId="77777777" w:rsidR="008D09DE" w:rsidRDefault="008D09DE" w:rsidP="008D09DE">
          <w:pPr>
            <w:jc w:val="center"/>
            <w:rPr>
              <w:rFonts w:ascii="Arial" w:hAnsi="Arial" w:cs="Arial"/>
            </w:rPr>
          </w:pPr>
        </w:p>
        <w:p w14:paraId="20D7F555" w14:textId="77777777" w:rsidR="008D09DE" w:rsidRDefault="008D09DE" w:rsidP="008D09DE">
          <w:pPr>
            <w:jc w:val="center"/>
            <w:rPr>
              <w:rFonts w:ascii="Arial" w:hAnsi="Arial" w:cs="Arial"/>
            </w:rPr>
          </w:pPr>
        </w:p>
        <w:p w14:paraId="17EB824B" w14:textId="77777777" w:rsidR="008D09DE" w:rsidRDefault="008D09DE" w:rsidP="008D09DE">
          <w:pPr>
            <w:jc w:val="center"/>
            <w:rPr>
              <w:rFonts w:ascii="Arial" w:hAnsi="Arial" w:cs="Arial"/>
            </w:rPr>
          </w:pPr>
          <w:bookmarkStart w:id="0" w:name="_GoBack"/>
          <w:bookmarkEnd w:id="0"/>
        </w:p>
        <w:p w14:paraId="40F22481" w14:textId="77777777" w:rsidR="004835A0" w:rsidRDefault="004835A0" w:rsidP="008D09DE">
          <w:pPr>
            <w:jc w:val="center"/>
            <w:rPr>
              <w:rFonts w:ascii="Arial" w:hAnsi="Arial" w:cs="Arial"/>
            </w:rPr>
          </w:pPr>
        </w:p>
        <w:p w14:paraId="246F379D" w14:textId="77777777" w:rsidR="004835A0" w:rsidRDefault="004835A0" w:rsidP="008D09DE">
          <w:pPr>
            <w:jc w:val="center"/>
            <w:rPr>
              <w:rFonts w:ascii="Arial" w:hAnsi="Arial" w:cs="Arial"/>
            </w:rPr>
          </w:pPr>
        </w:p>
        <w:p w14:paraId="59B55834" w14:textId="77777777" w:rsidR="004835A0" w:rsidRDefault="004835A0" w:rsidP="008D09DE">
          <w:pPr>
            <w:jc w:val="center"/>
            <w:rPr>
              <w:rFonts w:ascii="Arial" w:hAnsi="Arial" w:cs="Arial"/>
            </w:rPr>
          </w:pPr>
        </w:p>
        <w:p w14:paraId="1D059863" w14:textId="77777777" w:rsidR="004835A0" w:rsidRDefault="004835A0" w:rsidP="008D09DE">
          <w:pPr>
            <w:jc w:val="center"/>
            <w:rPr>
              <w:rFonts w:ascii="Arial" w:hAnsi="Arial" w:cs="Arial"/>
            </w:rPr>
          </w:pPr>
        </w:p>
        <w:p w14:paraId="7AB3CB1A" w14:textId="77777777" w:rsidR="004835A0" w:rsidRDefault="004835A0" w:rsidP="008D09DE">
          <w:pPr>
            <w:jc w:val="center"/>
            <w:rPr>
              <w:rFonts w:ascii="Arial" w:hAnsi="Arial" w:cs="Arial"/>
            </w:rPr>
          </w:pPr>
        </w:p>
        <w:p w14:paraId="5E83AD0A" w14:textId="77777777" w:rsidR="004835A0" w:rsidRDefault="004835A0" w:rsidP="008D09DE">
          <w:pPr>
            <w:jc w:val="center"/>
            <w:rPr>
              <w:rFonts w:ascii="Arial" w:hAnsi="Arial" w:cs="Arial"/>
            </w:rPr>
          </w:pPr>
        </w:p>
        <w:p w14:paraId="7C923790" w14:textId="77777777" w:rsidR="004835A0" w:rsidRDefault="004835A0" w:rsidP="008D09DE">
          <w:pPr>
            <w:jc w:val="center"/>
            <w:rPr>
              <w:rFonts w:ascii="Arial" w:hAnsi="Arial" w:cs="Arial"/>
            </w:rPr>
          </w:pPr>
        </w:p>
        <w:p w14:paraId="106A94D7" w14:textId="77777777" w:rsidR="004835A0" w:rsidRDefault="004835A0" w:rsidP="008D09DE">
          <w:pPr>
            <w:jc w:val="center"/>
            <w:rPr>
              <w:rFonts w:ascii="Arial" w:hAnsi="Arial" w:cs="Arial"/>
            </w:rPr>
          </w:pPr>
        </w:p>
        <w:p w14:paraId="63DCA397" w14:textId="77777777" w:rsidR="004835A0" w:rsidRDefault="004835A0" w:rsidP="008D09DE">
          <w:pPr>
            <w:jc w:val="center"/>
            <w:rPr>
              <w:rFonts w:ascii="Arial" w:hAnsi="Arial" w:cs="Arial"/>
            </w:rPr>
          </w:pPr>
        </w:p>
        <w:p w14:paraId="227CCD7F" w14:textId="7C89070E" w:rsidR="000F51E9" w:rsidRDefault="006351DB" w:rsidP="000F51E9">
          <w:pPr>
            <w:jc w:val="center"/>
            <w:rPr>
              <w:rFonts w:cs="Calibri"/>
              <w:color w:val="000000"/>
              <w:sz w:val="16"/>
              <w:szCs w:val="16"/>
            </w:rPr>
          </w:pPr>
          <w:r>
            <w:rPr>
              <w:rFonts w:ascii="Arial" w:hAnsi="Arial" w:cs="Arial"/>
              <w:noProof/>
            </w:rPr>
            <w:drawing>
              <wp:inline distT="0" distB="0" distL="0" distR="0" wp14:anchorId="2FE097A0" wp14:editId="5625B28F">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p w14:paraId="28E43B5C" w14:textId="77777777" w:rsidR="000F51E9" w:rsidRDefault="000F51E9" w:rsidP="00D14295">
          <w:pPr>
            <w:rPr>
              <w:rFonts w:cs="Calibri"/>
              <w:color w:val="000000"/>
              <w:sz w:val="16"/>
              <w:szCs w:val="16"/>
            </w:rPr>
          </w:pPr>
        </w:p>
        <w:tbl>
          <w:tblPr>
            <w:tblpPr w:leftFromText="180" w:rightFromText="180" w:tblpXSpec="center" w:tblpYSpec="bottom"/>
            <w:tblOverlap w:val="never"/>
            <w:tblW w:w="0" w:type="auto"/>
            <w:tblLook w:val="0000" w:firstRow="0" w:lastRow="0" w:firstColumn="0" w:lastColumn="0" w:noHBand="0" w:noVBand="0"/>
          </w:tblPr>
          <w:tblGrid>
            <w:gridCol w:w="9576"/>
          </w:tblGrid>
          <w:tr w:rsidR="004835A0" w:rsidRPr="004835A0" w14:paraId="427A2516" w14:textId="77777777" w:rsidTr="004835A0">
            <w:trPr>
              <w:trHeight w:val="1563"/>
            </w:trPr>
            <w:tc>
              <w:tcPr>
                <w:tcW w:w="9576" w:type="dxa"/>
              </w:tcPr>
              <w:p w14:paraId="56C5F111" w14:textId="5F08C8EE" w:rsidR="004835A0" w:rsidRPr="004835A0" w:rsidRDefault="004835A0" w:rsidP="004835A0">
                <w:pPr>
                  <w:spacing w:before="120" w:after="120"/>
                  <w:rPr>
                    <w:rFonts w:cs="Calibri"/>
                    <w:color w:val="000000"/>
                    <w:sz w:val="16"/>
                    <w:szCs w:val="16"/>
                  </w:rPr>
                </w:pPr>
                <w:r w:rsidRPr="004835A0">
                  <w:rPr>
                    <w:rFonts w:cs="Calibri"/>
                    <w:color w:val="000000"/>
                    <w:sz w:val="16"/>
                    <w:szCs w:val="16"/>
                  </w:rPr>
                  <w:t>Copyright © 201</w:t>
                </w:r>
                <w:r w:rsidR="006351DB">
                  <w:rPr>
                    <w:rFonts w:cs="Calibri"/>
                    <w:color w:val="000000"/>
                    <w:sz w:val="16"/>
                    <w:szCs w:val="16"/>
                  </w:rPr>
                  <w:t>8</w:t>
                </w:r>
                <w:r w:rsidRPr="004835A0">
                  <w:rPr>
                    <w:rFonts w:cs="Calibri"/>
                    <w:color w:val="000000"/>
                    <w:sz w:val="16"/>
                    <w:szCs w:val="16"/>
                  </w:rPr>
                  <w:t xml:space="preserve"> </w:t>
                </w:r>
              </w:p>
              <w:p w14:paraId="02BDFF4F" w14:textId="77777777" w:rsidR="004835A0" w:rsidRPr="004835A0" w:rsidRDefault="004835A0" w:rsidP="004835A0">
                <w:pPr>
                  <w:spacing w:before="120" w:after="120"/>
                  <w:rPr>
                    <w:rFonts w:cs="Calibri"/>
                    <w:b/>
                    <w:bCs/>
                    <w:color w:val="000000"/>
                    <w:sz w:val="16"/>
                    <w:szCs w:val="16"/>
                  </w:rPr>
                </w:pPr>
                <w:r w:rsidRPr="004835A0">
                  <w:rPr>
                    <w:rFonts w:cs="Calibri"/>
                    <w:color w:val="000000"/>
                    <w:sz w:val="16"/>
                    <w:szCs w:val="16"/>
                  </w:rPr>
                  <w:t>This material is based upon work supported by the National Science Foundation under DUE #1501990. Any opinions, findings, and conclusions or recommendations expressed in this material are those of the author(s) and do not necessarily </w:t>
                </w:r>
                <w:r w:rsidRPr="004835A0">
                  <w:rPr>
                    <w:rFonts w:cs="Calibri"/>
                    <w:color w:val="000000"/>
                    <w:sz w:val="16"/>
                    <w:szCs w:val="16"/>
                  </w:rPr>
                  <w:br/>
                  <w:t>reflect the views of the National Science Foundation.</w:t>
                </w:r>
              </w:p>
              <w:p w14:paraId="4DF81CEA" w14:textId="77777777" w:rsidR="004835A0" w:rsidRPr="004835A0" w:rsidRDefault="004835A0" w:rsidP="004835A0">
                <w:pPr>
                  <w:spacing w:before="120" w:after="120"/>
                  <w:rPr>
                    <w:rFonts w:cs="Calibri"/>
                    <w:color w:val="000000"/>
                    <w:sz w:val="16"/>
                    <w:szCs w:val="16"/>
                  </w:rPr>
                </w:pPr>
                <w:r w:rsidRPr="004835A0">
                  <w:rPr>
                    <w:rFonts w:cs="Calibri"/>
                    <w:color w:val="000000"/>
                    <w:sz w:val="16"/>
                    <w:szCs w:val="16"/>
                  </w:rPr>
                  <w:t xml:space="preserve">This work is licensed under the Creative Commons Attribution 3.0 </w:t>
                </w:r>
                <w:proofErr w:type="spellStart"/>
                <w:r w:rsidRPr="004835A0">
                  <w:rPr>
                    <w:rFonts w:cs="Calibri"/>
                    <w:color w:val="000000"/>
                    <w:sz w:val="16"/>
                    <w:szCs w:val="16"/>
                  </w:rPr>
                  <w:t>Unported</w:t>
                </w:r>
                <w:proofErr w:type="spellEnd"/>
                <w:r w:rsidRPr="004835A0">
                  <w:rPr>
                    <w:rFonts w:cs="Calibri"/>
                    <w:color w:val="000000"/>
                    <w:sz w:val="16"/>
                    <w:szCs w:val="16"/>
                  </w:rPr>
                  <w:t xml:space="preserve"> License. To view a copy of this license, visit </w:t>
                </w:r>
                <w:hyperlink r:id="rId11" w:tgtFrame="_blank" w:history="1">
                  <w:r w:rsidRPr="004835A0">
                    <w:rPr>
                      <w:rStyle w:val="Hyperlink"/>
                      <w:rFonts w:cs="Calibri"/>
                      <w:sz w:val="16"/>
                      <w:szCs w:val="16"/>
                    </w:rPr>
                    <w:t>http://creativecommons.org/licenses/by/3.0/</w:t>
                  </w:r>
                </w:hyperlink>
                <w:r w:rsidRPr="004835A0">
                  <w:rPr>
                    <w:rFonts w:cs="Calibri"/>
                    <w:color w:val="000000"/>
                    <w:sz w:val="16"/>
                    <w:szCs w:val="16"/>
                  </w:rPr>
                  <w:t xml:space="preserve">. </w:t>
                </w:r>
              </w:p>
            </w:tc>
          </w:tr>
        </w:tbl>
        <w:p w14:paraId="62ED92EF" w14:textId="77777777" w:rsidR="00CA18DC" w:rsidRDefault="00D2276F" w:rsidP="004835A0"/>
      </w:sdtContent>
    </w:sdt>
    <w:sdt>
      <w:sdtPr>
        <w:rPr>
          <w:rFonts w:asciiTheme="minorHAnsi" w:hAnsiTheme="minorHAnsi" w:cs="Times New Roman"/>
          <w:sz w:val="24"/>
          <w:szCs w:val="24"/>
        </w:rPr>
        <w:id w:val="973801109"/>
        <w:docPartObj>
          <w:docPartGallery w:val="Table of Contents"/>
          <w:docPartUnique/>
        </w:docPartObj>
      </w:sdtPr>
      <w:sdtEndPr/>
      <w:sdtContent>
        <w:p w14:paraId="4F2AC1C6" w14:textId="77777777" w:rsidR="00047255" w:rsidRPr="00047255" w:rsidRDefault="00047255" w:rsidP="004835A0">
          <w:pPr>
            <w:pStyle w:val="NDGConfig"/>
            <w:pageBreakBefore/>
            <w:rPr>
              <w:rFonts w:ascii="Arial" w:hAnsi="Arial" w:cs="Arial"/>
              <w:b/>
              <w:color w:val="4F81BD" w:themeColor="accent1"/>
              <w:sz w:val="24"/>
              <w:szCs w:val="24"/>
            </w:rPr>
          </w:pPr>
          <w:r w:rsidRPr="00047255">
            <w:rPr>
              <w:rFonts w:ascii="Arial" w:hAnsi="Arial" w:cs="Arial"/>
              <w:b/>
              <w:color w:val="4F81BD" w:themeColor="accent1"/>
              <w:sz w:val="24"/>
              <w:szCs w:val="24"/>
            </w:rPr>
            <w:t>Contents</w:t>
          </w:r>
        </w:p>
        <w:p w14:paraId="708E508B" w14:textId="464701F0" w:rsidR="00D96F9E" w:rsidRDefault="000865E8">
          <w:pPr>
            <w:pStyle w:val="TOC1"/>
            <w:tabs>
              <w:tab w:val="right" w:leader="dot" w:pos="9350"/>
            </w:tabs>
            <w:rPr>
              <w:rFonts w:eastAsiaTheme="minorEastAsia" w:cstheme="minorBidi"/>
              <w:noProof/>
              <w:sz w:val="22"/>
              <w:szCs w:val="22"/>
              <w:lang w:eastAsia="en-US"/>
            </w:rPr>
          </w:pPr>
          <w:r>
            <w:fldChar w:fldCharType="begin"/>
          </w:r>
          <w:r w:rsidR="00B06E3C">
            <w:instrText xml:space="preserve"> TOC \o "1-3" \h \z \t "NDG Heading Prelim,1" </w:instrText>
          </w:r>
          <w:r>
            <w:fldChar w:fldCharType="separate"/>
          </w:r>
          <w:hyperlink w:anchor="_Toc525561131" w:history="1">
            <w:r w:rsidR="00D96F9E" w:rsidRPr="002C68CB">
              <w:rPr>
                <w:rStyle w:val="Hyperlink"/>
                <w:noProof/>
              </w:rPr>
              <w:t>Overview</w:t>
            </w:r>
            <w:r w:rsidR="00D96F9E">
              <w:rPr>
                <w:noProof/>
                <w:webHidden/>
              </w:rPr>
              <w:tab/>
            </w:r>
            <w:r w:rsidR="00D96F9E">
              <w:rPr>
                <w:noProof/>
                <w:webHidden/>
              </w:rPr>
              <w:fldChar w:fldCharType="begin"/>
            </w:r>
            <w:r w:rsidR="00D96F9E">
              <w:rPr>
                <w:noProof/>
                <w:webHidden/>
              </w:rPr>
              <w:instrText xml:space="preserve"> PAGEREF _Toc525561131 \h </w:instrText>
            </w:r>
            <w:r w:rsidR="00D96F9E">
              <w:rPr>
                <w:noProof/>
                <w:webHidden/>
              </w:rPr>
            </w:r>
            <w:r w:rsidR="00D96F9E">
              <w:rPr>
                <w:noProof/>
                <w:webHidden/>
              </w:rPr>
              <w:fldChar w:fldCharType="separate"/>
            </w:r>
            <w:r w:rsidR="00D96F9E">
              <w:rPr>
                <w:noProof/>
                <w:webHidden/>
              </w:rPr>
              <w:t>2</w:t>
            </w:r>
            <w:r w:rsidR="00D96F9E">
              <w:rPr>
                <w:noProof/>
                <w:webHidden/>
              </w:rPr>
              <w:fldChar w:fldCharType="end"/>
            </w:r>
          </w:hyperlink>
        </w:p>
        <w:p w14:paraId="1EB4DABC" w14:textId="7B8E016C" w:rsidR="00D96F9E" w:rsidRDefault="00D2276F">
          <w:pPr>
            <w:pStyle w:val="TOC1"/>
            <w:tabs>
              <w:tab w:val="right" w:leader="dot" w:pos="9350"/>
            </w:tabs>
            <w:rPr>
              <w:rFonts w:eastAsiaTheme="minorEastAsia" w:cstheme="minorBidi"/>
              <w:noProof/>
              <w:sz w:val="22"/>
              <w:szCs w:val="22"/>
              <w:lang w:eastAsia="en-US"/>
            </w:rPr>
          </w:pPr>
          <w:hyperlink w:anchor="_Toc525561132" w:history="1">
            <w:r w:rsidR="00D96F9E" w:rsidRPr="002C68CB">
              <w:rPr>
                <w:rStyle w:val="Hyperlink"/>
                <w:noProof/>
              </w:rPr>
              <w:t>Objective: Organizing and Planning a Security Awareness Campaign</w:t>
            </w:r>
            <w:r w:rsidR="00D96F9E">
              <w:rPr>
                <w:noProof/>
                <w:webHidden/>
              </w:rPr>
              <w:tab/>
            </w:r>
            <w:r w:rsidR="00D96F9E">
              <w:rPr>
                <w:noProof/>
                <w:webHidden/>
              </w:rPr>
              <w:fldChar w:fldCharType="begin"/>
            </w:r>
            <w:r w:rsidR="00D96F9E">
              <w:rPr>
                <w:noProof/>
                <w:webHidden/>
              </w:rPr>
              <w:instrText xml:space="preserve"> PAGEREF _Toc525561132 \h </w:instrText>
            </w:r>
            <w:r w:rsidR="00D96F9E">
              <w:rPr>
                <w:noProof/>
                <w:webHidden/>
              </w:rPr>
            </w:r>
            <w:r w:rsidR="00D96F9E">
              <w:rPr>
                <w:noProof/>
                <w:webHidden/>
              </w:rPr>
              <w:fldChar w:fldCharType="separate"/>
            </w:r>
            <w:r w:rsidR="00D96F9E">
              <w:rPr>
                <w:noProof/>
                <w:webHidden/>
              </w:rPr>
              <w:t>2</w:t>
            </w:r>
            <w:r w:rsidR="00D96F9E">
              <w:rPr>
                <w:noProof/>
                <w:webHidden/>
              </w:rPr>
              <w:fldChar w:fldCharType="end"/>
            </w:r>
          </w:hyperlink>
        </w:p>
        <w:p w14:paraId="1B382A0D" w14:textId="6C8E8007" w:rsidR="00D96F9E" w:rsidRDefault="00D2276F">
          <w:pPr>
            <w:pStyle w:val="TOC1"/>
            <w:tabs>
              <w:tab w:val="right" w:leader="dot" w:pos="9350"/>
            </w:tabs>
            <w:rPr>
              <w:rFonts w:eastAsiaTheme="minorEastAsia" w:cstheme="minorBidi"/>
              <w:noProof/>
              <w:sz w:val="22"/>
              <w:szCs w:val="22"/>
              <w:lang w:eastAsia="en-US"/>
            </w:rPr>
          </w:pPr>
          <w:hyperlink w:anchor="_Toc525561133" w:history="1">
            <w:r w:rsidR="00D96F9E" w:rsidRPr="002C68CB">
              <w:rPr>
                <w:rStyle w:val="Hyperlink"/>
                <w:noProof/>
              </w:rPr>
              <w:t>Website Links</w:t>
            </w:r>
            <w:r w:rsidR="00D96F9E">
              <w:rPr>
                <w:noProof/>
                <w:webHidden/>
              </w:rPr>
              <w:tab/>
            </w:r>
            <w:r w:rsidR="00D96F9E">
              <w:rPr>
                <w:noProof/>
                <w:webHidden/>
              </w:rPr>
              <w:fldChar w:fldCharType="begin"/>
            </w:r>
            <w:r w:rsidR="00D96F9E">
              <w:rPr>
                <w:noProof/>
                <w:webHidden/>
              </w:rPr>
              <w:instrText xml:space="preserve"> PAGEREF _Toc525561133 \h </w:instrText>
            </w:r>
            <w:r w:rsidR="00D96F9E">
              <w:rPr>
                <w:noProof/>
                <w:webHidden/>
              </w:rPr>
            </w:r>
            <w:r w:rsidR="00D96F9E">
              <w:rPr>
                <w:noProof/>
                <w:webHidden/>
              </w:rPr>
              <w:fldChar w:fldCharType="separate"/>
            </w:r>
            <w:r w:rsidR="00D96F9E">
              <w:rPr>
                <w:noProof/>
                <w:webHidden/>
              </w:rPr>
              <w:t>3</w:t>
            </w:r>
            <w:r w:rsidR="00D96F9E">
              <w:rPr>
                <w:noProof/>
                <w:webHidden/>
              </w:rPr>
              <w:fldChar w:fldCharType="end"/>
            </w:r>
          </w:hyperlink>
        </w:p>
        <w:p w14:paraId="54B200B3" w14:textId="754911E1" w:rsidR="00D96F9E" w:rsidRDefault="00D2276F">
          <w:pPr>
            <w:pStyle w:val="TOC1"/>
            <w:tabs>
              <w:tab w:val="right" w:leader="dot" w:pos="9350"/>
            </w:tabs>
            <w:rPr>
              <w:rFonts w:eastAsiaTheme="minorEastAsia" w:cstheme="minorBidi"/>
              <w:noProof/>
              <w:sz w:val="22"/>
              <w:szCs w:val="22"/>
              <w:lang w:eastAsia="en-US"/>
            </w:rPr>
          </w:pPr>
          <w:hyperlink w:anchor="_Toc525561134" w:history="1">
            <w:r w:rsidR="00D96F9E" w:rsidRPr="002C68CB">
              <w:rPr>
                <w:rStyle w:val="Hyperlink"/>
                <w:noProof/>
              </w:rPr>
              <w:t>Project Scenario</w:t>
            </w:r>
            <w:r w:rsidR="00D96F9E">
              <w:rPr>
                <w:noProof/>
                <w:webHidden/>
              </w:rPr>
              <w:tab/>
            </w:r>
            <w:r w:rsidR="00D96F9E">
              <w:rPr>
                <w:noProof/>
                <w:webHidden/>
              </w:rPr>
              <w:fldChar w:fldCharType="begin"/>
            </w:r>
            <w:r w:rsidR="00D96F9E">
              <w:rPr>
                <w:noProof/>
                <w:webHidden/>
              </w:rPr>
              <w:instrText xml:space="preserve"> PAGEREF _Toc525561134 \h </w:instrText>
            </w:r>
            <w:r w:rsidR="00D96F9E">
              <w:rPr>
                <w:noProof/>
                <w:webHidden/>
              </w:rPr>
            </w:r>
            <w:r w:rsidR="00D96F9E">
              <w:rPr>
                <w:noProof/>
                <w:webHidden/>
              </w:rPr>
              <w:fldChar w:fldCharType="separate"/>
            </w:r>
            <w:r w:rsidR="00D96F9E">
              <w:rPr>
                <w:noProof/>
                <w:webHidden/>
              </w:rPr>
              <w:t>3</w:t>
            </w:r>
            <w:r w:rsidR="00D96F9E">
              <w:rPr>
                <w:noProof/>
                <w:webHidden/>
              </w:rPr>
              <w:fldChar w:fldCharType="end"/>
            </w:r>
          </w:hyperlink>
        </w:p>
        <w:p w14:paraId="4BD1B3E9" w14:textId="701375B0"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35" w:history="1">
            <w:r w:rsidR="00D96F9E" w:rsidRPr="002C68CB">
              <w:rPr>
                <w:rStyle w:val="Hyperlink"/>
                <w:noProof/>
              </w:rPr>
              <w:t>1</w:t>
            </w:r>
            <w:r w:rsidR="00D96F9E">
              <w:rPr>
                <w:rFonts w:eastAsiaTheme="minorEastAsia" w:cstheme="minorBidi"/>
                <w:noProof/>
                <w:sz w:val="22"/>
                <w:szCs w:val="22"/>
                <w:lang w:eastAsia="en-US"/>
              </w:rPr>
              <w:tab/>
            </w:r>
            <w:r w:rsidR="00D96F9E" w:rsidRPr="002C68CB">
              <w:rPr>
                <w:rStyle w:val="Hyperlink"/>
                <w:noProof/>
              </w:rPr>
              <w:t>Overview the Scenario</w:t>
            </w:r>
            <w:r w:rsidR="00D96F9E">
              <w:rPr>
                <w:noProof/>
                <w:webHidden/>
              </w:rPr>
              <w:tab/>
            </w:r>
            <w:r w:rsidR="00D96F9E">
              <w:rPr>
                <w:noProof/>
                <w:webHidden/>
              </w:rPr>
              <w:fldChar w:fldCharType="begin"/>
            </w:r>
            <w:r w:rsidR="00D96F9E">
              <w:rPr>
                <w:noProof/>
                <w:webHidden/>
              </w:rPr>
              <w:instrText xml:space="preserve"> PAGEREF _Toc525561135 \h </w:instrText>
            </w:r>
            <w:r w:rsidR="00D96F9E">
              <w:rPr>
                <w:noProof/>
                <w:webHidden/>
              </w:rPr>
            </w:r>
            <w:r w:rsidR="00D96F9E">
              <w:rPr>
                <w:noProof/>
                <w:webHidden/>
              </w:rPr>
              <w:fldChar w:fldCharType="separate"/>
            </w:r>
            <w:r w:rsidR="00D96F9E">
              <w:rPr>
                <w:noProof/>
                <w:webHidden/>
              </w:rPr>
              <w:t>4</w:t>
            </w:r>
            <w:r w:rsidR="00D96F9E">
              <w:rPr>
                <w:noProof/>
                <w:webHidden/>
              </w:rPr>
              <w:fldChar w:fldCharType="end"/>
            </w:r>
          </w:hyperlink>
        </w:p>
        <w:p w14:paraId="46EFC62A" w14:textId="66477E9D"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36" w:history="1">
            <w:r w:rsidR="00D96F9E" w:rsidRPr="002C68CB">
              <w:rPr>
                <w:rStyle w:val="Hyperlink"/>
                <w:noProof/>
              </w:rPr>
              <w:t>2</w:t>
            </w:r>
            <w:r w:rsidR="00D96F9E">
              <w:rPr>
                <w:rFonts w:eastAsiaTheme="minorEastAsia" w:cstheme="minorBidi"/>
                <w:noProof/>
                <w:sz w:val="22"/>
                <w:szCs w:val="22"/>
                <w:lang w:eastAsia="en-US"/>
              </w:rPr>
              <w:tab/>
            </w:r>
            <w:r w:rsidR="00D96F9E" w:rsidRPr="002C68CB">
              <w:rPr>
                <w:rStyle w:val="Hyperlink"/>
                <w:noProof/>
              </w:rPr>
              <w:t>Research Security Awareness Programs</w:t>
            </w:r>
            <w:r w:rsidR="00D96F9E">
              <w:rPr>
                <w:noProof/>
                <w:webHidden/>
              </w:rPr>
              <w:tab/>
            </w:r>
            <w:r w:rsidR="00D96F9E">
              <w:rPr>
                <w:noProof/>
                <w:webHidden/>
              </w:rPr>
              <w:fldChar w:fldCharType="begin"/>
            </w:r>
            <w:r w:rsidR="00D96F9E">
              <w:rPr>
                <w:noProof/>
                <w:webHidden/>
              </w:rPr>
              <w:instrText xml:space="preserve"> PAGEREF _Toc525561136 \h </w:instrText>
            </w:r>
            <w:r w:rsidR="00D96F9E">
              <w:rPr>
                <w:noProof/>
                <w:webHidden/>
              </w:rPr>
            </w:r>
            <w:r w:rsidR="00D96F9E">
              <w:rPr>
                <w:noProof/>
                <w:webHidden/>
              </w:rPr>
              <w:fldChar w:fldCharType="separate"/>
            </w:r>
            <w:r w:rsidR="00D96F9E">
              <w:rPr>
                <w:noProof/>
                <w:webHidden/>
              </w:rPr>
              <w:t>4</w:t>
            </w:r>
            <w:r w:rsidR="00D96F9E">
              <w:rPr>
                <w:noProof/>
                <w:webHidden/>
              </w:rPr>
              <w:fldChar w:fldCharType="end"/>
            </w:r>
          </w:hyperlink>
        </w:p>
        <w:p w14:paraId="77920EE6" w14:textId="5F70245D"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37" w:history="1">
            <w:r w:rsidR="00D96F9E" w:rsidRPr="002C68CB">
              <w:rPr>
                <w:rStyle w:val="Hyperlink"/>
                <w:noProof/>
              </w:rPr>
              <w:t>3</w:t>
            </w:r>
            <w:r w:rsidR="00D96F9E">
              <w:rPr>
                <w:rFonts w:eastAsiaTheme="minorEastAsia" w:cstheme="minorBidi"/>
                <w:noProof/>
                <w:sz w:val="22"/>
                <w:szCs w:val="22"/>
                <w:lang w:eastAsia="en-US"/>
              </w:rPr>
              <w:tab/>
            </w:r>
            <w:r w:rsidR="00D96F9E" w:rsidRPr="002C68CB">
              <w:rPr>
                <w:rStyle w:val="Hyperlink"/>
                <w:noProof/>
              </w:rPr>
              <w:t>Develop a Survey</w:t>
            </w:r>
            <w:r w:rsidR="00D96F9E">
              <w:rPr>
                <w:noProof/>
                <w:webHidden/>
              </w:rPr>
              <w:tab/>
            </w:r>
            <w:r w:rsidR="00D96F9E">
              <w:rPr>
                <w:noProof/>
                <w:webHidden/>
              </w:rPr>
              <w:fldChar w:fldCharType="begin"/>
            </w:r>
            <w:r w:rsidR="00D96F9E">
              <w:rPr>
                <w:noProof/>
                <w:webHidden/>
              </w:rPr>
              <w:instrText xml:space="preserve"> PAGEREF _Toc525561137 \h </w:instrText>
            </w:r>
            <w:r w:rsidR="00D96F9E">
              <w:rPr>
                <w:noProof/>
                <w:webHidden/>
              </w:rPr>
            </w:r>
            <w:r w:rsidR="00D96F9E">
              <w:rPr>
                <w:noProof/>
                <w:webHidden/>
              </w:rPr>
              <w:fldChar w:fldCharType="separate"/>
            </w:r>
            <w:r w:rsidR="00D96F9E">
              <w:rPr>
                <w:noProof/>
                <w:webHidden/>
              </w:rPr>
              <w:t>4</w:t>
            </w:r>
            <w:r w:rsidR="00D96F9E">
              <w:rPr>
                <w:noProof/>
                <w:webHidden/>
              </w:rPr>
              <w:fldChar w:fldCharType="end"/>
            </w:r>
          </w:hyperlink>
        </w:p>
        <w:p w14:paraId="39527EFF" w14:textId="1352CC56"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38" w:history="1">
            <w:r w:rsidR="00D96F9E" w:rsidRPr="002C68CB">
              <w:rPr>
                <w:rStyle w:val="Hyperlink"/>
                <w:noProof/>
              </w:rPr>
              <w:t>4</w:t>
            </w:r>
            <w:r w:rsidR="00D96F9E">
              <w:rPr>
                <w:rFonts w:eastAsiaTheme="minorEastAsia" w:cstheme="minorBidi"/>
                <w:noProof/>
                <w:sz w:val="22"/>
                <w:szCs w:val="22"/>
                <w:lang w:eastAsia="en-US"/>
              </w:rPr>
              <w:tab/>
            </w:r>
            <w:r w:rsidR="00D96F9E" w:rsidRPr="002C68CB">
              <w:rPr>
                <w:rStyle w:val="Hyperlink"/>
                <w:noProof/>
              </w:rPr>
              <w:t>Plan a Security Awareness Campaign</w:t>
            </w:r>
            <w:r w:rsidR="00D96F9E">
              <w:rPr>
                <w:noProof/>
                <w:webHidden/>
              </w:rPr>
              <w:tab/>
            </w:r>
            <w:r w:rsidR="00D96F9E">
              <w:rPr>
                <w:noProof/>
                <w:webHidden/>
              </w:rPr>
              <w:fldChar w:fldCharType="begin"/>
            </w:r>
            <w:r w:rsidR="00D96F9E">
              <w:rPr>
                <w:noProof/>
                <w:webHidden/>
              </w:rPr>
              <w:instrText xml:space="preserve"> PAGEREF _Toc525561138 \h </w:instrText>
            </w:r>
            <w:r w:rsidR="00D96F9E">
              <w:rPr>
                <w:noProof/>
                <w:webHidden/>
              </w:rPr>
            </w:r>
            <w:r w:rsidR="00D96F9E">
              <w:rPr>
                <w:noProof/>
                <w:webHidden/>
              </w:rPr>
              <w:fldChar w:fldCharType="separate"/>
            </w:r>
            <w:r w:rsidR="00D96F9E">
              <w:rPr>
                <w:noProof/>
                <w:webHidden/>
              </w:rPr>
              <w:t>4</w:t>
            </w:r>
            <w:r w:rsidR="00D96F9E">
              <w:rPr>
                <w:noProof/>
                <w:webHidden/>
              </w:rPr>
              <w:fldChar w:fldCharType="end"/>
            </w:r>
          </w:hyperlink>
        </w:p>
        <w:p w14:paraId="2CDED6C7" w14:textId="13193A70"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39" w:history="1">
            <w:r w:rsidR="00D96F9E" w:rsidRPr="002C68CB">
              <w:rPr>
                <w:rStyle w:val="Hyperlink"/>
                <w:noProof/>
              </w:rPr>
              <w:t>5</w:t>
            </w:r>
            <w:r w:rsidR="00D96F9E">
              <w:rPr>
                <w:rFonts w:eastAsiaTheme="minorEastAsia" w:cstheme="minorBidi"/>
                <w:noProof/>
                <w:sz w:val="22"/>
                <w:szCs w:val="22"/>
                <w:lang w:eastAsia="en-US"/>
              </w:rPr>
              <w:tab/>
            </w:r>
            <w:r w:rsidR="00D96F9E" w:rsidRPr="002C68CB">
              <w:rPr>
                <w:rStyle w:val="Hyperlink"/>
                <w:noProof/>
              </w:rPr>
              <w:t>Develop an Activity for One Initiative</w:t>
            </w:r>
            <w:r w:rsidR="00D96F9E">
              <w:rPr>
                <w:noProof/>
                <w:webHidden/>
              </w:rPr>
              <w:tab/>
            </w:r>
            <w:r w:rsidR="00D96F9E">
              <w:rPr>
                <w:noProof/>
                <w:webHidden/>
              </w:rPr>
              <w:fldChar w:fldCharType="begin"/>
            </w:r>
            <w:r w:rsidR="00D96F9E">
              <w:rPr>
                <w:noProof/>
                <w:webHidden/>
              </w:rPr>
              <w:instrText xml:space="preserve"> PAGEREF _Toc525561139 \h </w:instrText>
            </w:r>
            <w:r w:rsidR="00D96F9E">
              <w:rPr>
                <w:noProof/>
                <w:webHidden/>
              </w:rPr>
            </w:r>
            <w:r w:rsidR="00D96F9E">
              <w:rPr>
                <w:noProof/>
                <w:webHidden/>
              </w:rPr>
              <w:fldChar w:fldCharType="separate"/>
            </w:r>
            <w:r w:rsidR="00D96F9E">
              <w:rPr>
                <w:noProof/>
                <w:webHidden/>
              </w:rPr>
              <w:t>4</w:t>
            </w:r>
            <w:r w:rsidR="00D96F9E">
              <w:rPr>
                <w:noProof/>
                <w:webHidden/>
              </w:rPr>
              <w:fldChar w:fldCharType="end"/>
            </w:r>
          </w:hyperlink>
        </w:p>
        <w:p w14:paraId="7BE25779" w14:textId="3EBD61A7" w:rsidR="00D96F9E" w:rsidRDefault="00D2276F">
          <w:pPr>
            <w:pStyle w:val="TOC1"/>
            <w:tabs>
              <w:tab w:val="left" w:pos="480"/>
              <w:tab w:val="right" w:leader="dot" w:pos="9350"/>
            </w:tabs>
            <w:rPr>
              <w:rFonts w:eastAsiaTheme="minorEastAsia" w:cstheme="minorBidi"/>
              <w:noProof/>
              <w:sz w:val="22"/>
              <w:szCs w:val="22"/>
              <w:lang w:eastAsia="en-US"/>
            </w:rPr>
          </w:pPr>
          <w:hyperlink w:anchor="_Toc525561140" w:history="1">
            <w:r w:rsidR="00D96F9E" w:rsidRPr="002C68CB">
              <w:rPr>
                <w:rStyle w:val="Hyperlink"/>
                <w:noProof/>
              </w:rPr>
              <w:t>6</w:t>
            </w:r>
            <w:r w:rsidR="00D96F9E">
              <w:rPr>
                <w:rFonts w:eastAsiaTheme="minorEastAsia" w:cstheme="minorBidi"/>
                <w:noProof/>
                <w:sz w:val="22"/>
                <w:szCs w:val="22"/>
                <w:lang w:eastAsia="en-US"/>
              </w:rPr>
              <w:tab/>
            </w:r>
            <w:r w:rsidR="00D96F9E" w:rsidRPr="002C68CB">
              <w:rPr>
                <w:rStyle w:val="Hyperlink"/>
                <w:noProof/>
              </w:rPr>
              <w:t>Present Your Team’s Activity Plan</w:t>
            </w:r>
            <w:r w:rsidR="00D96F9E">
              <w:rPr>
                <w:noProof/>
                <w:webHidden/>
              </w:rPr>
              <w:tab/>
            </w:r>
            <w:r w:rsidR="00D96F9E">
              <w:rPr>
                <w:noProof/>
                <w:webHidden/>
              </w:rPr>
              <w:fldChar w:fldCharType="begin"/>
            </w:r>
            <w:r w:rsidR="00D96F9E">
              <w:rPr>
                <w:noProof/>
                <w:webHidden/>
              </w:rPr>
              <w:instrText xml:space="preserve"> PAGEREF _Toc525561140 \h </w:instrText>
            </w:r>
            <w:r w:rsidR="00D96F9E">
              <w:rPr>
                <w:noProof/>
                <w:webHidden/>
              </w:rPr>
            </w:r>
            <w:r w:rsidR="00D96F9E">
              <w:rPr>
                <w:noProof/>
                <w:webHidden/>
              </w:rPr>
              <w:fldChar w:fldCharType="separate"/>
            </w:r>
            <w:r w:rsidR="00D96F9E">
              <w:rPr>
                <w:noProof/>
                <w:webHidden/>
              </w:rPr>
              <w:t>5</w:t>
            </w:r>
            <w:r w:rsidR="00D96F9E">
              <w:rPr>
                <w:noProof/>
                <w:webHidden/>
              </w:rPr>
              <w:fldChar w:fldCharType="end"/>
            </w:r>
          </w:hyperlink>
        </w:p>
        <w:p w14:paraId="3542AC3A" w14:textId="56195D76" w:rsidR="00D96F9E" w:rsidRDefault="00D2276F">
          <w:pPr>
            <w:pStyle w:val="TOC1"/>
            <w:tabs>
              <w:tab w:val="right" w:leader="dot" w:pos="9350"/>
            </w:tabs>
            <w:rPr>
              <w:rFonts w:eastAsiaTheme="minorEastAsia" w:cstheme="minorBidi"/>
              <w:noProof/>
              <w:sz w:val="22"/>
              <w:szCs w:val="22"/>
              <w:lang w:eastAsia="en-US"/>
            </w:rPr>
          </w:pPr>
          <w:hyperlink w:anchor="_Toc525561141" w:history="1">
            <w:r w:rsidR="00D96F9E" w:rsidRPr="002C68CB">
              <w:rPr>
                <w:rStyle w:val="Hyperlink"/>
                <w:noProof/>
              </w:rPr>
              <w:t>Conclusion</w:t>
            </w:r>
            <w:r w:rsidR="00D96F9E">
              <w:rPr>
                <w:noProof/>
                <w:webHidden/>
              </w:rPr>
              <w:tab/>
            </w:r>
            <w:r w:rsidR="00D96F9E">
              <w:rPr>
                <w:noProof/>
                <w:webHidden/>
              </w:rPr>
              <w:fldChar w:fldCharType="begin"/>
            </w:r>
            <w:r w:rsidR="00D96F9E">
              <w:rPr>
                <w:noProof/>
                <w:webHidden/>
              </w:rPr>
              <w:instrText xml:space="preserve"> PAGEREF _Toc525561141 \h </w:instrText>
            </w:r>
            <w:r w:rsidR="00D96F9E">
              <w:rPr>
                <w:noProof/>
                <w:webHidden/>
              </w:rPr>
            </w:r>
            <w:r w:rsidR="00D96F9E">
              <w:rPr>
                <w:noProof/>
                <w:webHidden/>
              </w:rPr>
              <w:fldChar w:fldCharType="separate"/>
            </w:r>
            <w:r w:rsidR="00D96F9E">
              <w:rPr>
                <w:noProof/>
                <w:webHidden/>
              </w:rPr>
              <w:t>5</w:t>
            </w:r>
            <w:r w:rsidR="00D96F9E">
              <w:rPr>
                <w:noProof/>
                <w:webHidden/>
              </w:rPr>
              <w:fldChar w:fldCharType="end"/>
            </w:r>
          </w:hyperlink>
        </w:p>
        <w:p w14:paraId="35A18C2D" w14:textId="508745D1" w:rsidR="00047255" w:rsidRDefault="000865E8">
          <w:r>
            <w:fldChar w:fldCharType="end"/>
          </w:r>
        </w:p>
      </w:sdtContent>
    </w:sdt>
    <w:p w14:paraId="118B6E1F" w14:textId="77777777" w:rsidR="00572593" w:rsidRDefault="00572593" w:rsidP="0065658F"/>
    <w:p w14:paraId="2D0C5196" w14:textId="77777777" w:rsidR="007B4B3C" w:rsidRDefault="00F12648" w:rsidP="007B4B3C">
      <w:r>
        <w:br w:type="page"/>
      </w:r>
    </w:p>
    <w:p w14:paraId="4CA2B56B" w14:textId="77777777" w:rsidR="007B4B3C" w:rsidRPr="00390262" w:rsidRDefault="00517EA3" w:rsidP="00390262">
      <w:pPr>
        <w:pStyle w:val="NDGHeadingPrelim"/>
      </w:pPr>
      <w:bookmarkStart w:id="1" w:name="_Toc525561131"/>
      <w:r w:rsidRPr="00390262">
        <w:lastRenderedPageBreak/>
        <w:t>Overview</w:t>
      </w:r>
      <w:bookmarkEnd w:id="1"/>
    </w:p>
    <w:p w14:paraId="1916A01E" w14:textId="77777777" w:rsidR="00BA3309" w:rsidRPr="00CB52B3" w:rsidRDefault="00BA3309" w:rsidP="00BA3309">
      <w:pPr>
        <w:spacing w:after="120"/>
      </w:pPr>
      <w:r w:rsidRPr="00CB52B3">
        <w:t xml:space="preserve">This </w:t>
      </w:r>
      <w:r w:rsidR="00C1739C">
        <w:t xml:space="preserve">project </w:t>
      </w:r>
      <w:r w:rsidRPr="00CB52B3">
        <w:t>includes the following tasks:</w:t>
      </w:r>
    </w:p>
    <w:p w14:paraId="14095500" w14:textId="77777777" w:rsidR="001B3C86" w:rsidRDefault="003217F0" w:rsidP="00507DD2">
      <w:pPr>
        <w:numPr>
          <w:ilvl w:val="0"/>
          <w:numId w:val="3"/>
        </w:numPr>
        <w:contextualSpacing/>
      </w:pPr>
      <w:r>
        <w:t>Research security awareness programs</w:t>
      </w:r>
    </w:p>
    <w:p w14:paraId="450E9A05" w14:textId="77777777" w:rsidR="00BA3309" w:rsidRDefault="00FD4788" w:rsidP="00507DD2">
      <w:pPr>
        <w:numPr>
          <w:ilvl w:val="0"/>
          <w:numId w:val="3"/>
        </w:numPr>
        <w:rPr>
          <w:color w:val="000000" w:themeColor="text1"/>
        </w:rPr>
      </w:pPr>
      <w:r>
        <w:rPr>
          <w:color w:val="000000" w:themeColor="text1"/>
        </w:rPr>
        <w:t>Develop</w:t>
      </w:r>
      <w:r w:rsidR="007E4A32">
        <w:rPr>
          <w:color w:val="000000" w:themeColor="text1"/>
        </w:rPr>
        <w:t xml:space="preserve"> an</w:t>
      </w:r>
      <w:r>
        <w:rPr>
          <w:color w:val="000000" w:themeColor="text1"/>
        </w:rPr>
        <w:t xml:space="preserve"> </w:t>
      </w:r>
      <w:r w:rsidR="003217F0">
        <w:rPr>
          <w:color w:val="000000" w:themeColor="text1"/>
        </w:rPr>
        <w:t>employee survey on security awareness knowledge</w:t>
      </w:r>
      <w:r w:rsidR="00C1739C">
        <w:rPr>
          <w:color w:val="000000" w:themeColor="text1"/>
        </w:rPr>
        <w:t xml:space="preserve"> </w:t>
      </w:r>
    </w:p>
    <w:p w14:paraId="5C37946C" w14:textId="77777777" w:rsidR="00517EA3" w:rsidRDefault="003217F0" w:rsidP="00507DD2">
      <w:pPr>
        <w:numPr>
          <w:ilvl w:val="0"/>
          <w:numId w:val="3"/>
        </w:numPr>
        <w:rPr>
          <w:color w:val="000000" w:themeColor="text1"/>
        </w:rPr>
      </w:pPr>
      <w:r>
        <w:rPr>
          <w:color w:val="000000" w:themeColor="text1"/>
        </w:rPr>
        <w:t>Plan a security awareness campaign</w:t>
      </w:r>
    </w:p>
    <w:p w14:paraId="5B45CE92" w14:textId="77777777" w:rsidR="003217F0" w:rsidRDefault="003217F0" w:rsidP="00507DD2">
      <w:pPr>
        <w:numPr>
          <w:ilvl w:val="0"/>
          <w:numId w:val="3"/>
        </w:numPr>
        <w:rPr>
          <w:color w:val="000000" w:themeColor="text1"/>
        </w:rPr>
      </w:pPr>
      <w:r>
        <w:rPr>
          <w:color w:val="000000" w:themeColor="text1"/>
        </w:rPr>
        <w:t>Evaluate group members</w:t>
      </w:r>
    </w:p>
    <w:p w14:paraId="2012A0FD" w14:textId="77777777" w:rsidR="00BA3309" w:rsidRDefault="00D84291" w:rsidP="00390262">
      <w:pPr>
        <w:pStyle w:val="NDGHeadingPrelim"/>
      </w:pPr>
      <w:bookmarkStart w:id="2" w:name="_Toc525561132"/>
      <w:bookmarkStart w:id="3" w:name="_Toc404689507"/>
      <w:r w:rsidRPr="000C1691">
        <w:t>Objective</w:t>
      </w:r>
      <w:r w:rsidR="00393072">
        <w:t xml:space="preserve">: </w:t>
      </w:r>
      <w:r w:rsidR="008A3439">
        <w:t>Organizing and Planning a Security Awareness Campaign</w:t>
      </w:r>
      <w:bookmarkEnd w:id="2"/>
    </w:p>
    <w:bookmarkEnd w:id="3"/>
    <w:p w14:paraId="05B6DD9C" w14:textId="77777777" w:rsidR="008A3439" w:rsidRPr="008A3439" w:rsidRDefault="008A3439" w:rsidP="008A3439">
      <w:r w:rsidRPr="008A3439">
        <w:t>Security awareness plans serve a critical role in promoting secure communications and motivating employees to take ownership of information security. Security awareness campaigns help organizations bring attention to and keep security in the forefront of an organization’s culture. All employees play a role in information security, and cybersecurity professionals lead the information security effort. A good cybersecurity awareness plan assesses the current knowledge level of employees. The plan should also incorporate initiatives that engage members of the organization. Security awareness affects the organization’s procedures, employee training, and employee evaluations.</w:t>
      </w:r>
      <w:r w:rsidR="000936FF">
        <w:t xml:space="preserve"> </w:t>
      </w:r>
    </w:p>
    <w:p w14:paraId="53605907" w14:textId="77777777" w:rsidR="00393072" w:rsidRDefault="00393072" w:rsidP="00393072">
      <w:pPr>
        <w:pStyle w:val="NDGNormal"/>
        <w:keepNext/>
      </w:pPr>
    </w:p>
    <w:p w14:paraId="32443397" w14:textId="77777777" w:rsidR="007E4A32" w:rsidRDefault="007E4A32">
      <w:pPr>
        <w:rPr>
          <w:rFonts w:ascii="Arial" w:hAnsi="Arial" w:cs="Arial"/>
          <w:b/>
          <w:color w:val="1F497D" w:themeColor="text2"/>
        </w:rPr>
      </w:pPr>
      <w:r>
        <w:br w:type="page"/>
      </w:r>
    </w:p>
    <w:p w14:paraId="7D7BFDB8" w14:textId="77777777" w:rsidR="00F12648" w:rsidRDefault="00CE7083" w:rsidP="00390262">
      <w:pPr>
        <w:pStyle w:val="NDGHeadingPrelim"/>
      </w:pPr>
      <w:bookmarkStart w:id="4" w:name="_Toc525561133"/>
      <w:r>
        <w:lastRenderedPageBreak/>
        <w:t>Website Links</w:t>
      </w:r>
      <w:bookmarkEnd w:id="4"/>
    </w:p>
    <w:p w14:paraId="18C18231" w14:textId="77777777" w:rsidR="008A3439" w:rsidRPr="003217F0" w:rsidRDefault="00D2276F" w:rsidP="006C7F02">
      <w:pPr>
        <w:pStyle w:val="ListParagraph"/>
        <w:numPr>
          <w:ilvl w:val="0"/>
          <w:numId w:val="5"/>
        </w:numPr>
        <w:rPr>
          <w:szCs w:val="20"/>
        </w:rPr>
      </w:pPr>
      <w:hyperlink r:id="rId12" w:tgtFrame="_blank" w:history="1">
        <w:r w:rsidR="008A3439" w:rsidRPr="003217F0">
          <w:rPr>
            <w:rStyle w:val="Hyperlink"/>
          </w:rPr>
          <w:t>Staff security awareness</w:t>
        </w:r>
      </w:hyperlink>
      <w:r w:rsidR="008A3439" w:rsidRPr="003217F0">
        <w:t xml:space="preserve"> (11:26)</w:t>
      </w:r>
    </w:p>
    <w:p w14:paraId="52AC5F80" w14:textId="77777777" w:rsidR="000C1691" w:rsidRDefault="00D2276F" w:rsidP="006C7F02">
      <w:pPr>
        <w:pStyle w:val="ListParagraph"/>
        <w:numPr>
          <w:ilvl w:val="0"/>
          <w:numId w:val="5"/>
        </w:numPr>
      </w:pPr>
      <w:hyperlink r:id="rId13" w:tgtFrame="_blank" w:history="1">
        <w:r w:rsidR="008A3439" w:rsidRPr="003217F0">
          <w:rPr>
            <w:rStyle w:val="Hyperlink"/>
            <w:szCs w:val="20"/>
          </w:rPr>
          <w:t>The 7 elements of a successful security awareness program</w:t>
        </w:r>
      </w:hyperlink>
      <w:r w:rsidR="000C1691">
        <w:t xml:space="preserve"> </w:t>
      </w:r>
    </w:p>
    <w:p w14:paraId="39D89934" w14:textId="77777777" w:rsidR="00424E76" w:rsidRPr="003217F0" w:rsidRDefault="00D2276F" w:rsidP="006C7F02">
      <w:pPr>
        <w:pStyle w:val="ListParagraph"/>
        <w:numPr>
          <w:ilvl w:val="0"/>
          <w:numId w:val="5"/>
        </w:numPr>
      </w:pPr>
      <w:hyperlink r:id="rId14" w:history="1">
        <w:r w:rsidR="00424E76" w:rsidRPr="0002191A">
          <w:rPr>
            <w:rStyle w:val="Hyperlink"/>
            <w:szCs w:val="20"/>
          </w:rPr>
          <w:t>How to Build a Successful IT Security Awareness Program</w:t>
        </w:r>
      </w:hyperlink>
    </w:p>
    <w:p w14:paraId="457A225A" w14:textId="77777777" w:rsidR="00424E76" w:rsidRPr="003217F0" w:rsidRDefault="00D2276F" w:rsidP="006C7F02">
      <w:pPr>
        <w:pStyle w:val="ListParagraph"/>
        <w:numPr>
          <w:ilvl w:val="0"/>
          <w:numId w:val="5"/>
        </w:numPr>
        <w:rPr>
          <w:szCs w:val="20"/>
        </w:rPr>
      </w:pPr>
      <w:hyperlink r:id="rId15" w:tgtFrame="_blank" w:history="1">
        <w:r w:rsidR="00424E76" w:rsidRPr="003217F0">
          <w:rPr>
            <w:rStyle w:val="Hyperlink"/>
            <w:szCs w:val="20"/>
          </w:rPr>
          <w:t>Security Awareness Program Planning</w:t>
        </w:r>
      </w:hyperlink>
    </w:p>
    <w:p w14:paraId="7984B4F4" w14:textId="77777777" w:rsidR="00424E76" w:rsidRPr="000C1691" w:rsidRDefault="00D2276F" w:rsidP="006C7F02">
      <w:pPr>
        <w:pStyle w:val="ListParagraph"/>
        <w:numPr>
          <w:ilvl w:val="0"/>
          <w:numId w:val="5"/>
        </w:numPr>
      </w:pPr>
      <w:hyperlink r:id="rId16" w:tgtFrame="_blank" w:history="1">
        <w:r w:rsidR="00424E76" w:rsidRPr="003217F0">
          <w:rPr>
            <w:rStyle w:val="Hyperlink"/>
            <w:szCs w:val="20"/>
          </w:rPr>
          <w:t>Security Awareness – Implementing an Effective Strategy</w:t>
        </w:r>
      </w:hyperlink>
      <w:r w:rsidR="00424E76" w:rsidRPr="000C1691">
        <w:rPr>
          <w:sz w:val="22"/>
          <w:szCs w:val="22"/>
        </w:rPr>
        <w:t xml:space="preserve"> </w:t>
      </w:r>
    </w:p>
    <w:p w14:paraId="731EE1CF" w14:textId="77777777" w:rsidR="0087746E" w:rsidRDefault="005B04F2" w:rsidP="00390262">
      <w:pPr>
        <w:pStyle w:val="NDGHeadingPrelim"/>
      </w:pPr>
      <w:bookmarkStart w:id="5" w:name="_Toc525561134"/>
      <w:r>
        <w:t xml:space="preserve">Project </w:t>
      </w:r>
      <w:r w:rsidR="0087746E">
        <w:t>Scenario</w:t>
      </w:r>
      <w:bookmarkEnd w:id="5"/>
    </w:p>
    <w:p w14:paraId="02C9B511" w14:textId="03775E11" w:rsidR="008A3439" w:rsidRPr="003217F0" w:rsidRDefault="008A3439" w:rsidP="008A3439">
      <w:r w:rsidRPr="003217F0">
        <w:t>ACME Healthcare is a healthcare company that runs over 25 medical facilities including patient care, diagnostics, outpatient care</w:t>
      </w:r>
      <w:r w:rsidR="00273B4F">
        <w:t>,</w:t>
      </w:r>
      <w:r w:rsidRPr="003217F0">
        <w:t xml:space="preserve"> and emergency care. The organization has experienced several data breaches over the last five years</w:t>
      </w:r>
      <w:r w:rsidR="000936FF">
        <w:t xml:space="preserve">, which </w:t>
      </w:r>
      <w:r w:rsidRPr="003217F0">
        <w:t xml:space="preserve">have </w:t>
      </w:r>
      <w:r w:rsidR="000936FF">
        <w:t xml:space="preserve">burdened </w:t>
      </w:r>
      <w:r w:rsidRPr="003217F0">
        <w:t>the organization financially and damaged its reputation.</w:t>
      </w:r>
      <w:r w:rsidR="000936FF">
        <w:t xml:space="preserve"> </w:t>
      </w:r>
      <w:r w:rsidRPr="003217F0">
        <w:t xml:space="preserve">The executive leadership team recently hired a new </w:t>
      </w:r>
      <w:r w:rsidR="00273B4F" w:rsidRPr="003217F0">
        <w:t>chief information security offi</w:t>
      </w:r>
      <w:r w:rsidRPr="003217F0">
        <w:t>cer (CISO</w:t>
      </w:r>
      <w:r w:rsidR="00C10066">
        <w:t>)</w:t>
      </w:r>
      <w:r w:rsidR="000936FF">
        <w:t>, who</w:t>
      </w:r>
      <w:r w:rsidRPr="003217F0">
        <w:t xml:space="preserve"> has established a </w:t>
      </w:r>
      <w:r w:rsidR="00273B4F">
        <w:t xml:space="preserve">planning </w:t>
      </w:r>
      <w:r w:rsidR="00273B4F" w:rsidRPr="003217F0">
        <w:t>com</w:t>
      </w:r>
      <w:r w:rsidR="00C10066" w:rsidRPr="003217F0">
        <w:t xml:space="preserve">mittee </w:t>
      </w:r>
      <w:r w:rsidRPr="003217F0">
        <w:t xml:space="preserve">to organize a </w:t>
      </w:r>
      <w:r w:rsidRPr="00C10066">
        <w:rPr>
          <w:b/>
          <w:i/>
        </w:rPr>
        <w:t xml:space="preserve">Security Awareness </w:t>
      </w:r>
      <w:r w:rsidR="00D3302F" w:rsidRPr="00C10066">
        <w:rPr>
          <w:b/>
          <w:i/>
        </w:rPr>
        <w:t>Campaign</w:t>
      </w:r>
      <w:r w:rsidRPr="003217F0">
        <w:t xml:space="preserve">. The </w:t>
      </w:r>
      <w:r w:rsidR="00273B4F" w:rsidRPr="003217F0">
        <w:t>c</w:t>
      </w:r>
      <w:r w:rsidR="00D3302F" w:rsidRPr="003217F0">
        <w:t xml:space="preserve">ampaign </w:t>
      </w:r>
      <w:r w:rsidR="00D3302F">
        <w:t xml:space="preserve">will </w:t>
      </w:r>
      <w:r w:rsidRPr="003217F0">
        <w:t>reac</w:t>
      </w:r>
      <w:r w:rsidR="00D3302F">
        <w:t>h</w:t>
      </w:r>
      <w:r w:rsidRPr="003217F0">
        <w:t xml:space="preserve"> across all departments within </w:t>
      </w:r>
      <w:r w:rsidR="00D3302F">
        <w:t xml:space="preserve">ACME Healthcare </w:t>
      </w:r>
      <w:r w:rsidRPr="003217F0">
        <w:t>and include the following initiatives:</w:t>
      </w:r>
    </w:p>
    <w:p w14:paraId="0F341230" w14:textId="77777777" w:rsidR="008A3439" w:rsidRPr="006C7F02" w:rsidRDefault="008A3439" w:rsidP="006C7F02">
      <w:pPr>
        <w:pStyle w:val="ListParagraph"/>
      </w:pPr>
      <w:r w:rsidRPr="006C7F02">
        <w:t>Kickoff event</w:t>
      </w:r>
    </w:p>
    <w:p w14:paraId="5BAA7A14" w14:textId="77777777" w:rsidR="008A3439" w:rsidRPr="006C7F02" w:rsidRDefault="008A3439" w:rsidP="006C7F02">
      <w:pPr>
        <w:pStyle w:val="ListParagraph"/>
      </w:pPr>
      <w:r w:rsidRPr="006C7F02">
        <w:t xml:space="preserve">Use of social media </w:t>
      </w:r>
    </w:p>
    <w:p w14:paraId="361A3C6A" w14:textId="77777777" w:rsidR="008A3439" w:rsidRPr="006C7F02" w:rsidRDefault="008A3439" w:rsidP="006C7F02">
      <w:pPr>
        <w:pStyle w:val="ListParagraph"/>
      </w:pPr>
      <w:r w:rsidRPr="006C7F02">
        <w:t>Marketing campaign</w:t>
      </w:r>
    </w:p>
    <w:p w14:paraId="278C7E9C" w14:textId="77777777" w:rsidR="008A3439" w:rsidRPr="006C7F02" w:rsidRDefault="008A3439" w:rsidP="006C7F02">
      <w:pPr>
        <w:pStyle w:val="ListParagraph"/>
      </w:pPr>
      <w:r w:rsidRPr="006C7F02">
        <w:t xml:space="preserve">Employee contests </w:t>
      </w:r>
    </w:p>
    <w:p w14:paraId="53E1E0D1" w14:textId="77777777" w:rsidR="008A3439" w:rsidRPr="006C7F02" w:rsidRDefault="008A3439" w:rsidP="006C7F02">
      <w:pPr>
        <w:pStyle w:val="ListParagraph"/>
      </w:pPr>
      <w:r w:rsidRPr="006C7F02">
        <w:t>Changes to human resource hiring, promotion, and separation practices</w:t>
      </w:r>
    </w:p>
    <w:p w14:paraId="1B7A89F8" w14:textId="77777777" w:rsidR="008A3439" w:rsidRPr="006C7F02" w:rsidRDefault="008A3439" w:rsidP="006C7F02">
      <w:pPr>
        <w:pStyle w:val="ListParagraph"/>
      </w:pPr>
      <w:r w:rsidRPr="006C7F02">
        <w:t>Training programs</w:t>
      </w:r>
    </w:p>
    <w:p w14:paraId="470BB2FB" w14:textId="77777777" w:rsidR="008A3439" w:rsidRPr="006C7F02" w:rsidRDefault="008A3439" w:rsidP="006C7F02">
      <w:pPr>
        <w:pStyle w:val="ListParagraph"/>
      </w:pPr>
      <w:r w:rsidRPr="006C7F02">
        <w:t>Establishment of assessment program for key employees</w:t>
      </w:r>
    </w:p>
    <w:p w14:paraId="26DE1064" w14:textId="77777777" w:rsidR="00517EA3" w:rsidRPr="006C7F02" w:rsidRDefault="008A3439" w:rsidP="006C7F02">
      <w:pPr>
        <w:pStyle w:val="ListParagraph"/>
      </w:pPr>
      <w:r w:rsidRPr="006C7F02">
        <w:t>Year-round calendar of events</w:t>
      </w:r>
    </w:p>
    <w:p w14:paraId="30279190" w14:textId="77777777" w:rsidR="00C10066" w:rsidRDefault="00C10066" w:rsidP="00C10066">
      <w:pPr>
        <w:spacing w:before="120"/>
      </w:pPr>
      <w:r w:rsidRPr="00C10066">
        <w:t xml:space="preserve">Plans for security awareness serve a critical role in promoting secure communications and motivating employees to take ownership of information security. Security awareness campaigns help organizations focus attention </w:t>
      </w:r>
      <w:r>
        <w:t xml:space="preserve">on security </w:t>
      </w:r>
      <w:r w:rsidRPr="00C10066">
        <w:t xml:space="preserve">and keep security in the forefront of an organization’s culture. All employees play a role in information security, and cybersecurity professionals lead the information security effort. A good </w:t>
      </w:r>
      <w:r w:rsidRPr="00C10066">
        <w:rPr>
          <w:b/>
        </w:rPr>
        <w:t>cybersecurity awareness plan</w:t>
      </w:r>
      <w:r w:rsidRPr="00C10066">
        <w:t xml:space="preserve"> includes an assessment of the current knowledge level of employees, and then incorporates initiatives that engage members of the organization. Security awareness impacts the organization’s procedures, employee training, and employee evaluations.</w:t>
      </w:r>
    </w:p>
    <w:p w14:paraId="790814DB" w14:textId="77777777" w:rsidR="00516EB1" w:rsidRPr="00272239" w:rsidRDefault="00516EB1" w:rsidP="00CE7083">
      <w:pPr>
        <w:ind w:left="360"/>
        <w:rPr>
          <w:color w:val="000000" w:themeColor="text1"/>
        </w:rPr>
      </w:pPr>
      <w:r>
        <w:br w:type="page"/>
      </w:r>
    </w:p>
    <w:p w14:paraId="461503B4" w14:textId="77777777" w:rsidR="00596D5D" w:rsidRDefault="00596D5D" w:rsidP="00390262">
      <w:pPr>
        <w:pStyle w:val="NDGHeading1"/>
      </w:pPr>
      <w:bookmarkStart w:id="6" w:name="_Toc525561135"/>
      <w:r>
        <w:lastRenderedPageBreak/>
        <w:t>Overview the Scenario</w:t>
      </w:r>
      <w:bookmarkEnd w:id="6"/>
    </w:p>
    <w:p w14:paraId="2F3BEAD5" w14:textId="77777777" w:rsidR="00596D5D" w:rsidRPr="006C7F02" w:rsidRDefault="00596D5D" w:rsidP="002E4D78">
      <w:pPr>
        <w:ind w:left="360"/>
      </w:pPr>
      <w:r w:rsidRPr="006C7F02">
        <w:t xml:space="preserve">Read over the scenario given above. As a class, Watch the </w:t>
      </w:r>
      <w:r w:rsidRPr="002E4D78">
        <w:rPr>
          <w:b/>
          <w:i/>
        </w:rPr>
        <w:t>Staff Security Awareness</w:t>
      </w:r>
      <w:r w:rsidRPr="006C7F02">
        <w:t xml:space="preserve"> video. How many instances of security breaches can you spot?</w:t>
      </w:r>
    </w:p>
    <w:p w14:paraId="28ACAA13" w14:textId="77777777" w:rsidR="00931B54" w:rsidRPr="00390262" w:rsidRDefault="008A3439" w:rsidP="00390262">
      <w:pPr>
        <w:pStyle w:val="NDGHeading1"/>
      </w:pPr>
      <w:bookmarkStart w:id="7" w:name="_Toc525561136"/>
      <w:r w:rsidRPr="00390262">
        <w:t>Research Security Awareness Programs</w:t>
      </w:r>
      <w:bookmarkEnd w:id="7"/>
    </w:p>
    <w:p w14:paraId="03055354" w14:textId="77777777" w:rsidR="00931B54" w:rsidRPr="006C7F02" w:rsidRDefault="00596D5D" w:rsidP="006C7F02">
      <w:pPr>
        <w:pStyle w:val="ListParagraph"/>
        <w:numPr>
          <w:ilvl w:val="0"/>
          <w:numId w:val="14"/>
        </w:numPr>
      </w:pPr>
      <w:r w:rsidRPr="006C7F02">
        <w:t>Work</w:t>
      </w:r>
      <w:r w:rsidR="00931B54" w:rsidRPr="006C7F02">
        <w:t xml:space="preserve"> with </w:t>
      </w:r>
      <w:r w:rsidR="008A3439" w:rsidRPr="006C7F02">
        <w:t xml:space="preserve">your </w:t>
      </w:r>
      <w:r w:rsidRPr="006C7F02">
        <w:t xml:space="preserve">assigned </w:t>
      </w:r>
      <w:r w:rsidR="00BC2C66">
        <w:t xml:space="preserve">team </w:t>
      </w:r>
      <w:r w:rsidR="00931B54" w:rsidRPr="006C7F02">
        <w:t>to re</w:t>
      </w:r>
      <w:r w:rsidR="008A3439" w:rsidRPr="006C7F02">
        <w:t>search security awareness programs at other organizations</w:t>
      </w:r>
      <w:r w:rsidRPr="006C7F02">
        <w:t>, using an online search tool</w:t>
      </w:r>
      <w:r w:rsidR="008A3439" w:rsidRPr="006C7F02">
        <w:t xml:space="preserve">. </w:t>
      </w:r>
      <w:r w:rsidR="00B41B34" w:rsidRPr="00B41B34">
        <w:rPr>
          <w:b/>
        </w:rPr>
        <w:t>Make a list of at least 10 security issues</w:t>
      </w:r>
      <w:r w:rsidR="00B41B34">
        <w:t xml:space="preserve"> addressed by these programs. </w:t>
      </w:r>
      <w:r w:rsidRPr="006C7F02">
        <w:t xml:space="preserve">The more security topics addressed by these organizations you can find and document, the easier </w:t>
      </w:r>
      <w:r w:rsidR="00B41B34">
        <w:t xml:space="preserve">your </w:t>
      </w:r>
      <w:r w:rsidRPr="006C7F02">
        <w:t>next step will be!</w:t>
      </w:r>
    </w:p>
    <w:p w14:paraId="7E5A685F" w14:textId="78C650B3" w:rsidR="00FA6C04" w:rsidRPr="006C7F02" w:rsidRDefault="00FA6C04" w:rsidP="006C7F02">
      <w:pPr>
        <w:pStyle w:val="ListParagraph"/>
        <w:numPr>
          <w:ilvl w:val="0"/>
          <w:numId w:val="14"/>
        </w:numPr>
      </w:pPr>
      <w:r w:rsidRPr="006C7F02">
        <w:t>Prepare a one-page summary of your findings</w:t>
      </w:r>
      <w:r w:rsidR="00BC2C66">
        <w:t>, a “Top-Ten List</w:t>
      </w:r>
      <w:r w:rsidR="002E4D78">
        <w:t>.</w:t>
      </w:r>
      <w:r w:rsidR="00BC2C66">
        <w:t>”</w:t>
      </w:r>
    </w:p>
    <w:p w14:paraId="6D6300D1" w14:textId="77777777" w:rsidR="00F366F9" w:rsidRPr="006C7F02" w:rsidRDefault="00BC2C66" w:rsidP="006C7F02">
      <w:pPr>
        <w:pStyle w:val="ListParagraph"/>
        <w:numPr>
          <w:ilvl w:val="0"/>
          <w:numId w:val="14"/>
        </w:numPr>
      </w:pPr>
      <w:r>
        <w:t xml:space="preserve">Deliver </w:t>
      </w:r>
      <w:r w:rsidR="00B41B34">
        <w:t xml:space="preserve">a copy of </w:t>
      </w:r>
      <w:r w:rsidR="009E663E" w:rsidRPr="006C7F02">
        <w:t xml:space="preserve">your </w:t>
      </w:r>
      <w:r>
        <w:t>summary</w:t>
      </w:r>
      <w:r w:rsidR="008A3439" w:rsidRPr="006C7F02">
        <w:t xml:space="preserve"> to </w:t>
      </w:r>
      <w:r>
        <w:t>your instructor.</w:t>
      </w:r>
    </w:p>
    <w:p w14:paraId="0A234FE2" w14:textId="77777777" w:rsidR="00D73A59" w:rsidRDefault="002F5675" w:rsidP="00390262">
      <w:pPr>
        <w:pStyle w:val="NDGHeading1"/>
      </w:pPr>
      <w:bookmarkStart w:id="8" w:name="_Toc525561137"/>
      <w:r>
        <w:t>Develop</w:t>
      </w:r>
      <w:r w:rsidR="00C10066">
        <w:t xml:space="preserve"> a</w:t>
      </w:r>
      <w:r>
        <w:t xml:space="preserve"> </w:t>
      </w:r>
      <w:r w:rsidR="008A3439">
        <w:t>Survey</w:t>
      </w:r>
      <w:bookmarkEnd w:id="8"/>
    </w:p>
    <w:p w14:paraId="07BC519E" w14:textId="77777777" w:rsidR="00DC047A" w:rsidRDefault="00BC2C66" w:rsidP="006C7F02">
      <w:pPr>
        <w:pStyle w:val="ListParagraph"/>
        <w:numPr>
          <w:ilvl w:val="0"/>
          <w:numId w:val="15"/>
        </w:numPr>
      </w:pPr>
      <w:r>
        <w:t xml:space="preserve">Work with your team </w:t>
      </w:r>
      <w:r w:rsidR="008A3439">
        <w:t xml:space="preserve">to </w:t>
      </w:r>
      <w:r w:rsidR="008A3439" w:rsidRPr="00B41B34">
        <w:rPr>
          <w:b/>
        </w:rPr>
        <w:t xml:space="preserve">create a short survey </w:t>
      </w:r>
      <w:r w:rsidR="000936FF" w:rsidRPr="00B41B34">
        <w:rPr>
          <w:b/>
        </w:rPr>
        <w:t>of 25 questions or less</w:t>
      </w:r>
      <w:r w:rsidR="000936FF">
        <w:t xml:space="preserve"> </w:t>
      </w:r>
      <w:r w:rsidR="00B400AA">
        <w:t>to</w:t>
      </w:r>
      <w:r w:rsidR="008A3439">
        <w:t xml:space="preserve"> determine </w:t>
      </w:r>
      <w:r w:rsidR="00F91700">
        <w:t xml:space="preserve">an </w:t>
      </w:r>
      <w:r w:rsidR="009603AB">
        <w:t xml:space="preserve">ACME </w:t>
      </w:r>
      <w:r w:rsidR="008A3439">
        <w:t>employee</w:t>
      </w:r>
      <w:r w:rsidR="00F91700">
        <w:t>’s level of</w:t>
      </w:r>
      <w:r w:rsidR="008A3439">
        <w:t xml:space="preserve"> knowledge regarding security awareness. </w:t>
      </w:r>
    </w:p>
    <w:p w14:paraId="5E93DCEF" w14:textId="57CE3DF8" w:rsidR="008A3439" w:rsidRPr="008A3439" w:rsidRDefault="008A3439" w:rsidP="00BC2C66">
      <w:pPr>
        <w:pStyle w:val="ListParagraph"/>
        <w:numPr>
          <w:ilvl w:val="0"/>
          <w:numId w:val="15"/>
        </w:numPr>
      </w:pPr>
      <w:r w:rsidRPr="006C7F02">
        <w:rPr>
          <w:szCs w:val="20"/>
        </w:rPr>
        <w:t xml:space="preserve">The survey should </w:t>
      </w:r>
      <w:r w:rsidR="00BC2C66">
        <w:rPr>
          <w:szCs w:val="20"/>
        </w:rPr>
        <w:t>address</w:t>
      </w:r>
      <w:r w:rsidRPr="006C7F02">
        <w:rPr>
          <w:szCs w:val="20"/>
        </w:rPr>
        <w:t xml:space="preserve"> </w:t>
      </w:r>
      <w:r w:rsidR="00BC2C66">
        <w:rPr>
          <w:szCs w:val="20"/>
        </w:rPr>
        <w:t>items from your “Top Ten List”</w:t>
      </w:r>
      <w:r w:rsidR="00BC2C66" w:rsidRPr="00BC2C66">
        <w:rPr>
          <w:szCs w:val="20"/>
        </w:rPr>
        <w:t xml:space="preserve"> </w:t>
      </w:r>
      <w:r w:rsidR="00BC2C66">
        <w:rPr>
          <w:szCs w:val="20"/>
        </w:rPr>
        <w:t xml:space="preserve">and </w:t>
      </w:r>
      <w:r w:rsidR="00C10066" w:rsidRPr="00BC2C66">
        <w:rPr>
          <w:szCs w:val="20"/>
        </w:rPr>
        <w:t>includ</w:t>
      </w:r>
      <w:r w:rsidR="00BC2C66">
        <w:rPr>
          <w:szCs w:val="20"/>
        </w:rPr>
        <w:t>e</w:t>
      </w:r>
      <w:r w:rsidR="00C10066" w:rsidRPr="00BC2C66">
        <w:rPr>
          <w:szCs w:val="20"/>
        </w:rPr>
        <w:t xml:space="preserve"> things </w:t>
      </w:r>
      <w:r w:rsidR="002E4D78">
        <w:rPr>
          <w:szCs w:val="20"/>
        </w:rPr>
        <w:t xml:space="preserve">such as </w:t>
      </w:r>
      <w:r w:rsidRPr="00BC2C66">
        <w:rPr>
          <w:szCs w:val="20"/>
        </w:rPr>
        <w:t>password security, proper handling of sensitive information, data confidentiality, email security, social media security, secure communications, authentication, non-repudiation</w:t>
      </w:r>
      <w:r w:rsidR="00B41B34" w:rsidRPr="00BC2C66">
        <w:rPr>
          <w:szCs w:val="20"/>
        </w:rPr>
        <w:t>,</w:t>
      </w:r>
      <w:r w:rsidRPr="00BC2C66">
        <w:rPr>
          <w:szCs w:val="20"/>
        </w:rPr>
        <w:t xml:space="preserve"> and enforcing the organization</w:t>
      </w:r>
      <w:r w:rsidR="002E4D78">
        <w:t>’</w:t>
      </w:r>
      <w:r w:rsidR="002E4D78">
        <w:rPr>
          <w:szCs w:val="20"/>
        </w:rPr>
        <w:t>s</w:t>
      </w:r>
      <w:r w:rsidRPr="00BC2C66">
        <w:rPr>
          <w:szCs w:val="20"/>
        </w:rPr>
        <w:t xml:space="preserve"> information security policies</w:t>
      </w:r>
      <w:r w:rsidR="00C10066" w:rsidRPr="00BC2C66">
        <w:rPr>
          <w:szCs w:val="20"/>
        </w:rPr>
        <w:t>.</w:t>
      </w:r>
    </w:p>
    <w:p w14:paraId="698FA20D" w14:textId="77777777" w:rsidR="007910DB" w:rsidRDefault="008A3439" w:rsidP="006C7F02">
      <w:pPr>
        <w:pStyle w:val="ListParagraph"/>
        <w:numPr>
          <w:ilvl w:val="0"/>
          <w:numId w:val="15"/>
        </w:numPr>
      </w:pPr>
      <w:r w:rsidRPr="008A3439">
        <w:t xml:space="preserve">The survey should </w:t>
      </w:r>
      <w:r w:rsidR="000936FF">
        <w:t>require no</w:t>
      </w:r>
      <w:r w:rsidRPr="008A3439">
        <w:t xml:space="preserve"> more than 10 minutes </w:t>
      </w:r>
      <w:r w:rsidR="00C10066">
        <w:t xml:space="preserve">for an ACME employee </w:t>
      </w:r>
      <w:r w:rsidRPr="008A3439">
        <w:t>to complete</w:t>
      </w:r>
      <w:r w:rsidR="007910DB" w:rsidRPr="008A3439">
        <w:t>.</w:t>
      </w:r>
    </w:p>
    <w:p w14:paraId="4648B5C6" w14:textId="77777777" w:rsidR="009603AB" w:rsidRDefault="000936FF" w:rsidP="006C7F02">
      <w:pPr>
        <w:pStyle w:val="ListParagraph"/>
        <w:numPr>
          <w:ilvl w:val="0"/>
          <w:numId w:val="15"/>
        </w:numPr>
      </w:pPr>
      <w:r>
        <w:t>Share</w:t>
      </w:r>
      <w:r w:rsidR="008A3439">
        <w:t xml:space="preserve"> the survey </w:t>
      </w:r>
      <w:r>
        <w:t xml:space="preserve">with </w:t>
      </w:r>
      <w:r w:rsidR="008A3439">
        <w:t>the class</w:t>
      </w:r>
      <w:r w:rsidR="009603AB">
        <w:t xml:space="preserve"> in electronic form</w:t>
      </w:r>
      <w:r w:rsidR="008A3439">
        <w:t>.</w:t>
      </w:r>
      <w:r w:rsidR="00596D5D">
        <w:t xml:space="preserve"> </w:t>
      </w:r>
    </w:p>
    <w:p w14:paraId="6E7239BB" w14:textId="77777777" w:rsidR="008A3439" w:rsidRPr="008A3439" w:rsidRDefault="009603AB" w:rsidP="009603AB">
      <w:pPr>
        <w:ind w:left="360"/>
      </w:pPr>
      <w:r w:rsidRPr="009603AB">
        <w:rPr>
          <w:b/>
        </w:rPr>
        <w:t>Optional:</w:t>
      </w:r>
      <w:r>
        <w:t xml:space="preserve"> Your instructor may help the class compile and compare all the survey questions </w:t>
      </w:r>
      <w:r w:rsidR="00596D5D">
        <w:t xml:space="preserve">and compose a </w:t>
      </w:r>
      <w:r>
        <w:t>“</w:t>
      </w:r>
      <w:r w:rsidR="00596D5D">
        <w:t>best survey</w:t>
      </w:r>
      <w:r>
        <w:t>”</w:t>
      </w:r>
      <w:r w:rsidR="00596D5D">
        <w:t xml:space="preserve"> using the </w:t>
      </w:r>
      <w:r>
        <w:t>“</w:t>
      </w:r>
      <w:r w:rsidR="00596D5D">
        <w:t>best</w:t>
      </w:r>
      <w:r>
        <w:t>”</w:t>
      </w:r>
      <w:r w:rsidR="00596D5D">
        <w:t xml:space="preserve"> questions.</w:t>
      </w:r>
    </w:p>
    <w:p w14:paraId="2F1D9BBE" w14:textId="77777777" w:rsidR="0036224C" w:rsidRDefault="003217F0" w:rsidP="00390262">
      <w:pPr>
        <w:pStyle w:val="NDGHeading1"/>
      </w:pPr>
      <w:bookmarkStart w:id="9" w:name="_Toc525561138"/>
      <w:r>
        <w:t xml:space="preserve">Plan a </w:t>
      </w:r>
      <w:r w:rsidR="008A3439">
        <w:t>Security Awareness C</w:t>
      </w:r>
      <w:r>
        <w:t>ampaign</w:t>
      </w:r>
      <w:bookmarkEnd w:id="9"/>
    </w:p>
    <w:p w14:paraId="1DEC9594" w14:textId="2B57A3B8" w:rsidR="009E663E" w:rsidRPr="006C7F02" w:rsidRDefault="007F588C" w:rsidP="0082760E">
      <w:pPr>
        <w:pStyle w:val="NDGNormal"/>
        <w:ind w:left="360"/>
      </w:pPr>
      <w:r>
        <w:t>Pairs of teams will now combine to form “</w:t>
      </w:r>
      <w:r w:rsidR="002E4D78">
        <w:t>planning com</w:t>
      </w:r>
      <w:r>
        <w:t>mittees”</w:t>
      </w:r>
      <w:r w:rsidR="00BC2C66">
        <w:t xml:space="preserve"> (8 to 10 students).</w:t>
      </w:r>
      <w:r>
        <w:t xml:space="preserve"> As if responding to real survey results, each </w:t>
      </w:r>
      <w:r w:rsidR="002E4D78" w:rsidRPr="0082760E">
        <w:rPr>
          <w:i/>
        </w:rPr>
        <w:t>planning co</w:t>
      </w:r>
      <w:r w:rsidR="00D3302F" w:rsidRPr="0082760E">
        <w:rPr>
          <w:i/>
        </w:rPr>
        <w:t>mmittee</w:t>
      </w:r>
      <w:r w:rsidR="00D3302F" w:rsidRPr="006C7F02">
        <w:t xml:space="preserve"> </w:t>
      </w:r>
      <w:r>
        <w:t xml:space="preserve">will </w:t>
      </w:r>
      <w:r w:rsidRPr="007F588C">
        <w:rPr>
          <w:b/>
        </w:rPr>
        <w:t xml:space="preserve">select five initiatives </w:t>
      </w:r>
      <w:r w:rsidR="00D3302F" w:rsidRPr="007F588C">
        <w:rPr>
          <w:b/>
        </w:rPr>
        <w:t xml:space="preserve">for </w:t>
      </w:r>
      <w:r w:rsidR="0082760E" w:rsidRPr="007F588C">
        <w:rPr>
          <w:b/>
        </w:rPr>
        <w:t>a</w:t>
      </w:r>
      <w:r w:rsidR="00D3302F" w:rsidRPr="007F588C">
        <w:rPr>
          <w:b/>
        </w:rPr>
        <w:t xml:space="preserve"> </w:t>
      </w:r>
      <w:r w:rsidR="002E4D78" w:rsidRPr="007F588C">
        <w:rPr>
          <w:b/>
        </w:rPr>
        <w:t>security</w:t>
      </w:r>
      <w:r w:rsidR="002E4D78" w:rsidRPr="0082760E">
        <w:rPr>
          <w:b/>
        </w:rPr>
        <w:t xml:space="preserve"> awareness camp</w:t>
      </w:r>
      <w:r w:rsidR="00D3302F" w:rsidRPr="0082760E">
        <w:rPr>
          <w:b/>
        </w:rPr>
        <w:t>aign</w:t>
      </w:r>
      <w:r w:rsidR="008A3439" w:rsidRPr="006C7F02">
        <w:t xml:space="preserve">. </w:t>
      </w:r>
      <w:r w:rsidR="0082760E">
        <w:t xml:space="preserve">The </w:t>
      </w:r>
      <w:r w:rsidR="002E4D78">
        <w:t>c</w:t>
      </w:r>
      <w:r w:rsidR="0082760E">
        <w:t xml:space="preserve">ommittee will </w:t>
      </w:r>
      <w:r w:rsidR="00D3302F" w:rsidRPr="006C7F02">
        <w:t xml:space="preserve">develop a </w:t>
      </w:r>
      <w:r>
        <w:t xml:space="preserve">multi-pronged </w:t>
      </w:r>
      <w:r w:rsidR="002E4D78">
        <w:t>c</w:t>
      </w:r>
      <w:r>
        <w:t xml:space="preserve">ampaign </w:t>
      </w:r>
      <w:r w:rsidR="00D3302F" w:rsidRPr="006C7F02">
        <w:t xml:space="preserve">to address </w:t>
      </w:r>
      <w:r w:rsidR="006C7F02">
        <w:t>the</w:t>
      </w:r>
      <w:r w:rsidR="00D3302F" w:rsidRPr="006C7F02">
        <w:t xml:space="preserve"> initiative</w:t>
      </w:r>
      <w:r w:rsidR="006C7F02">
        <w:t>s</w:t>
      </w:r>
      <w:r w:rsidR="008A3439" w:rsidRPr="006C7F02">
        <w:t xml:space="preserve">. </w:t>
      </w:r>
    </w:p>
    <w:p w14:paraId="1833022B" w14:textId="50A84662" w:rsidR="00160FAA" w:rsidRDefault="009E663E" w:rsidP="006C7F02">
      <w:pPr>
        <w:pStyle w:val="ListParagraph"/>
        <w:numPr>
          <w:ilvl w:val="0"/>
          <w:numId w:val="16"/>
        </w:numPr>
      </w:pPr>
      <w:r>
        <w:t xml:space="preserve">As a </w:t>
      </w:r>
      <w:r w:rsidR="002E4D78">
        <w:t>c</w:t>
      </w:r>
      <w:r w:rsidR="00D3302F">
        <w:t>ommittee</w:t>
      </w:r>
      <w:r>
        <w:t xml:space="preserve">, </w:t>
      </w:r>
      <w:r w:rsidRPr="00B41B34">
        <w:rPr>
          <w:b/>
        </w:rPr>
        <w:t>i</w:t>
      </w:r>
      <w:r w:rsidR="008A3439" w:rsidRPr="00B41B34">
        <w:rPr>
          <w:b/>
        </w:rPr>
        <w:t xml:space="preserve">dentify five </w:t>
      </w:r>
      <w:r w:rsidR="00D3302F" w:rsidRPr="00B41B34">
        <w:rPr>
          <w:b/>
        </w:rPr>
        <w:t xml:space="preserve">of the </w:t>
      </w:r>
      <w:r w:rsidR="008A3439" w:rsidRPr="00B41B34">
        <w:rPr>
          <w:b/>
        </w:rPr>
        <w:t xml:space="preserve">initiatives </w:t>
      </w:r>
      <w:r w:rsidR="00D3302F" w:rsidRPr="00B41B34">
        <w:rPr>
          <w:b/>
        </w:rPr>
        <w:t xml:space="preserve">in </w:t>
      </w:r>
      <w:r w:rsidR="008A3439" w:rsidRPr="00B41B34">
        <w:rPr>
          <w:b/>
        </w:rPr>
        <w:t xml:space="preserve">the </w:t>
      </w:r>
      <w:r w:rsidR="00D3302F" w:rsidRPr="00B41B34">
        <w:rPr>
          <w:b/>
        </w:rPr>
        <w:t xml:space="preserve">CSIO’s </w:t>
      </w:r>
      <w:r w:rsidR="008A3439" w:rsidRPr="00B41B34">
        <w:rPr>
          <w:b/>
        </w:rPr>
        <w:t>list</w:t>
      </w:r>
      <w:r w:rsidR="008A3439" w:rsidRPr="008A3439">
        <w:t xml:space="preserve"> to </w:t>
      </w:r>
      <w:r w:rsidR="00D3302F">
        <w:t xml:space="preserve">address </w:t>
      </w:r>
      <w:r w:rsidR="007F588C">
        <w:t xml:space="preserve">in the </w:t>
      </w:r>
      <w:r w:rsidR="00BC2C66">
        <w:t xml:space="preserve">forthcoming </w:t>
      </w:r>
      <w:r w:rsidR="008A3439" w:rsidRPr="008A3439">
        <w:t xml:space="preserve">security awareness </w:t>
      </w:r>
      <w:r w:rsidR="00D3302F">
        <w:t>campaign</w:t>
      </w:r>
      <w:r w:rsidR="008A3439" w:rsidRPr="008A3439">
        <w:t>.</w:t>
      </w:r>
    </w:p>
    <w:p w14:paraId="77E6F652" w14:textId="11C1A503" w:rsidR="006C7F02" w:rsidRDefault="007F588C" w:rsidP="007F588C">
      <w:pPr>
        <w:pStyle w:val="ListParagraph"/>
        <w:numPr>
          <w:ilvl w:val="0"/>
          <w:numId w:val="16"/>
        </w:numPr>
      </w:pPr>
      <w:r w:rsidRPr="007F588C">
        <w:t xml:space="preserve">Pairs of students on </w:t>
      </w:r>
      <w:r w:rsidR="00BC2C66">
        <w:t>your</w:t>
      </w:r>
      <w:r w:rsidRPr="007F588C">
        <w:t xml:space="preserve"> </w:t>
      </w:r>
      <w:r w:rsidR="002E4D78" w:rsidRPr="007F588C">
        <w:t>c</w:t>
      </w:r>
      <w:r w:rsidRPr="007F588C">
        <w:t xml:space="preserve">ommittee will </w:t>
      </w:r>
      <w:r>
        <w:t xml:space="preserve">each </w:t>
      </w:r>
      <w:r w:rsidR="00BC2C66">
        <w:t>be assigned</w:t>
      </w:r>
      <w:r w:rsidRPr="007F588C">
        <w:t xml:space="preserve"> one of the five initiatives</w:t>
      </w:r>
      <w:r w:rsidR="00BC2C66">
        <w:t xml:space="preserve"> to</w:t>
      </w:r>
      <w:r w:rsidRPr="007F588C">
        <w:t xml:space="preserve"> develop for a security awareness campaign</w:t>
      </w:r>
      <w:r w:rsidR="00BC2C66">
        <w:t xml:space="preserve"> (next </w:t>
      </w:r>
      <w:r w:rsidR="002E4D78">
        <w:t>s</w:t>
      </w:r>
      <w:r w:rsidR="00BC2C66">
        <w:t>tep)</w:t>
      </w:r>
      <w:r w:rsidRPr="007F588C">
        <w:t>.</w:t>
      </w:r>
      <w:r>
        <w:t xml:space="preserve"> </w:t>
      </w:r>
    </w:p>
    <w:p w14:paraId="7284ABA9" w14:textId="77777777" w:rsidR="006C7F02" w:rsidRDefault="006C7F02" w:rsidP="006C7F02">
      <w:pPr>
        <w:pStyle w:val="NDGHeading1"/>
      </w:pPr>
      <w:bookmarkStart w:id="10" w:name="_Toc525561139"/>
      <w:r>
        <w:t xml:space="preserve">Develop an Activity for </w:t>
      </w:r>
      <w:r w:rsidR="004E7CED">
        <w:t>One</w:t>
      </w:r>
      <w:r>
        <w:t xml:space="preserve"> Initiative</w:t>
      </w:r>
      <w:bookmarkEnd w:id="10"/>
    </w:p>
    <w:p w14:paraId="66BA669B" w14:textId="77777777" w:rsidR="009E663E" w:rsidRPr="009E663E" w:rsidRDefault="007F588C" w:rsidP="00BC2C66">
      <w:pPr>
        <w:pStyle w:val="ListParagraph"/>
        <w:numPr>
          <w:ilvl w:val="0"/>
          <w:numId w:val="17"/>
        </w:numPr>
      </w:pPr>
      <w:r>
        <w:t xml:space="preserve">Each pair of students </w:t>
      </w:r>
      <w:r w:rsidR="004E7CED">
        <w:t>will</w:t>
      </w:r>
      <w:r w:rsidR="00D3302F">
        <w:t xml:space="preserve"> </w:t>
      </w:r>
      <w:r w:rsidR="00D3302F" w:rsidRPr="00BC2C66">
        <w:rPr>
          <w:b/>
        </w:rPr>
        <w:t xml:space="preserve">develop a </w:t>
      </w:r>
      <w:r w:rsidR="009E663E" w:rsidRPr="00BC2C66">
        <w:rPr>
          <w:b/>
        </w:rPr>
        <w:t xml:space="preserve">plan </w:t>
      </w:r>
      <w:r w:rsidR="00D3302F" w:rsidRPr="00BC2C66">
        <w:rPr>
          <w:b/>
        </w:rPr>
        <w:t xml:space="preserve">to address the </w:t>
      </w:r>
      <w:r w:rsidR="00BC2C66" w:rsidRPr="00BC2C66">
        <w:rPr>
          <w:b/>
        </w:rPr>
        <w:t xml:space="preserve">assigned </w:t>
      </w:r>
      <w:r w:rsidR="009E663E" w:rsidRPr="00BC2C66">
        <w:rPr>
          <w:b/>
        </w:rPr>
        <w:t>initiative</w:t>
      </w:r>
      <w:r w:rsidR="00D3302F">
        <w:t xml:space="preserve"> </w:t>
      </w:r>
      <w:r w:rsidR="00BC2C66">
        <w:t xml:space="preserve">as part of the company-wide </w:t>
      </w:r>
      <w:r w:rsidR="00BC2C66" w:rsidRPr="00BC2C66">
        <w:t>security awareness campaign</w:t>
      </w:r>
      <w:r w:rsidR="009E663E" w:rsidRPr="009E663E">
        <w:t xml:space="preserve">. </w:t>
      </w:r>
      <w:r w:rsidR="00BC2C66">
        <w:t xml:space="preserve">Each </w:t>
      </w:r>
      <w:r w:rsidR="009E663E" w:rsidRPr="009E663E">
        <w:t xml:space="preserve">plan </w:t>
      </w:r>
      <w:r w:rsidR="00BC2C66">
        <w:t xml:space="preserve">must </w:t>
      </w:r>
      <w:r w:rsidR="009E663E" w:rsidRPr="009E663E">
        <w:t>include:</w:t>
      </w:r>
    </w:p>
    <w:p w14:paraId="17FF3E06" w14:textId="5A5999E9" w:rsidR="00F66236" w:rsidRPr="006C7F02" w:rsidRDefault="00F66236" w:rsidP="004E7CED">
      <w:pPr>
        <w:pStyle w:val="ListParagraph"/>
        <w:numPr>
          <w:ilvl w:val="0"/>
          <w:numId w:val="18"/>
        </w:numPr>
      </w:pPr>
      <w:r w:rsidRPr="006C7F02">
        <w:t xml:space="preserve">Statement of </w:t>
      </w:r>
      <w:r w:rsidR="002E4D78" w:rsidRPr="006C7F02">
        <w:t>goals and o</w:t>
      </w:r>
      <w:r w:rsidRPr="006C7F02">
        <w:t>bjectives</w:t>
      </w:r>
    </w:p>
    <w:p w14:paraId="35FB2D5E" w14:textId="77777777" w:rsidR="00F66236" w:rsidRPr="006C7F02" w:rsidRDefault="00F66236" w:rsidP="004E7CED">
      <w:pPr>
        <w:pStyle w:val="ListParagraph"/>
        <w:numPr>
          <w:ilvl w:val="0"/>
          <w:numId w:val="18"/>
        </w:numPr>
      </w:pPr>
      <w:r w:rsidRPr="006C7F02">
        <w:t>General description of each activity to be conducted</w:t>
      </w:r>
    </w:p>
    <w:p w14:paraId="00084A0A" w14:textId="77777777" w:rsidR="00F66236" w:rsidRPr="006C7F02" w:rsidRDefault="00F66236" w:rsidP="004E7CED">
      <w:pPr>
        <w:pStyle w:val="ListParagraph"/>
        <w:numPr>
          <w:ilvl w:val="0"/>
          <w:numId w:val="18"/>
        </w:numPr>
      </w:pPr>
      <w:r w:rsidRPr="006C7F02">
        <w:t>Steps, team member roles and responsibilities, and expected outcomes for each activity</w:t>
      </w:r>
    </w:p>
    <w:p w14:paraId="590D21C5" w14:textId="3A726A91" w:rsidR="00F66236" w:rsidRPr="006C7F02" w:rsidRDefault="00F66236" w:rsidP="004E7CED">
      <w:pPr>
        <w:pStyle w:val="ListParagraph"/>
        <w:numPr>
          <w:ilvl w:val="0"/>
          <w:numId w:val="18"/>
        </w:numPr>
      </w:pPr>
      <w:r w:rsidRPr="006C7F02">
        <w:t>Resources (materials and estimated costs) required for each activity</w:t>
      </w:r>
    </w:p>
    <w:p w14:paraId="67D56EFD" w14:textId="0BE7AA4F" w:rsidR="00F66236" w:rsidRDefault="00F66236" w:rsidP="004E7CED">
      <w:pPr>
        <w:pStyle w:val="ListParagraph"/>
        <w:numPr>
          <w:ilvl w:val="0"/>
          <w:numId w:val="18"/>
        </w:numPr>
      </w:pPr>
      <w:r w:rsidRPr="006C7F02">
        <w:t>Marketing plan to promote the initiative</w:t>
      </w:r>
      <w:r w:rsidR="002E4D78">
        <w:t>’</w:t>
      </w:r>
      <w:r w:rsidRPr="006C7F02">
        <w:t>s activity or event</w:t>
      </w:r>
    </w:p>
    <w:p w14:paraId="020FC105" w14:textId="4E701110" w:rsidR="0082760E" w:rsidRPr="006C7F02" w:rsidRDefault="0082760E" w:rsidP="0082760E">
      <w:pPr>
        <w:pStyle w:val="ListParagraph"/>
      </w:pPr>
      <w:r w:rsidRPr="00B41B34">
        <w:rPr>
          <w:b/>
        </w:rPr>
        <w:t>Assemble the five components listed above into one document to submit</w:t>
      </w:r>
      <w:r>
        <w:t xml:space="preserve"> to the </w:t>
      </w:r>
      <w:r w:rsidR="002E4D78">
        <w:t>c</w:t>
      </w:r>
      <w:r>
        <w:t>ommittee, and be thinking about the next step: how to present your plan.</w:t>
      </w:r>
    </w:p>
    <w:p w14:paraId="316C9FE1" w14:textId="77777777" w:rsidR="009E663E" w:rsidRDefault="0082760E" w:rsidP="00390262">
      <w:pPr>
        <w:pStyle w:val="NDGHeading1"/>
      </w:pPr>
      <w:bookmarkStart w:id="11" w:name="_Toc525561140"/>
      <w:r>
        <w:lastRenderedPageBreak/>
        <w:t>Present Your Team’s Activity Plan</w:t>
      </w:r>
      <w:bookmarkEnd w:id="11"/>
    </w:p>
    <w:p w14:paraId="2F3E4406" w14:textId="16F95288" w:rsidR="00FD35F8" w:rsidRDefault="00BC2C66" w:rsidP="0082760E">
      <w:pPr>
        <w:pStyle w:val="ListParagraph"/>
        <w:numPr>
          <w:ilvl w:val="0"/>
          <w:numId w:val="19"/>
        </w:numPr>
      </w:pPr>
      <w:r>
        <w:rPr>
          <w:b/>
        </w:rPr>
        <w:t>Each pair of students will</w:t>
      </w:r>
      <w:r w:rsidR="0077259B">
        <w:rPr>
          <w:b/>
        </w:rPr>
        <w:t xml:space="preserve"> p</w:t>
      </w:r>
      <w:r w:rsidR="00FD35F8" w:rsidRPr="0077259B">
        <w:rPr>
          <w:b/>
        </w:rPr>
        <w:t>repare a brief (approximately 5 minutes) presentation</w:t>
      </w:r>
      <w:r w:rsidR="00FD35F8" w:rsidRPr="006C7F02">
        <w:t xml:space="preserve"> of </w:t>
      </w:r>
      <w:r>
        <w:t xml:space="preserve">their </w:t>
      </w:r>
      <w:r w:rsidR="00FD35F8">
        <w:t xml:space="preserve">plan </w:t>
      </w:r>
      <w:r>
        <w:t xml:space="preserve">for the campaign </w:t>
      </w:r>
      <w:r w:rsidR="00FD35F8">
        <w:t xml:space="preserve">to address the initiative, such as would be required to explain the plan to the </w:t>
      </w:r>
      <w:r w:rsidR="002E4D78">
        <w:t>planning com</w:t>
      </w:r>
      <w:r w:rsidR="00FD35F8">
        <w:t>mittee</w:t>
      </w:r>
      <w:r w:rsidR="00FD35F8" w:rsidRPr="006C7F02">
        <w:t xml:space="preserve">. The presentation </w:t>
      </w:r>
      <w:r w:rsidR="0082760E">
        <w:t xml:space="preserve">should, of course, address your team’s plans for how to accomplish each of the five requirements, as well as </w:t>
      </w:r>
      <w:r w:rsidR="002E4D78">
        <w:t>an</w:t>
      </w:r>
      <w:r w:rsidR="0082760E">
        <w:t xml:space="preserve"> introduction and wrap up. The </w:t>
      </w:r>
      <w:r w:rsidR="001A2C77">
        <w:t>presentation</w:t>
      </w:r>
      <w:r w:rsidR="0082760E">
        <w:t xml:space="preserve"> should </w:t>
      </w:r>
      <w:r>
        <w:t>use</w:t>
      </w:r>
      <w:r w:rsidR="0082760E">
        <w:t xml:space="preserve"> a </w:t>
      </w:r>
      <w:r w:rsidR="001A2C77">
        <w:t xml:space="preserve">technology </w:t>
      </w:r>
      <w:r w:rsidR="0082760E">
        <w:t xml:space="preserve">component </w:t>
      </w:r>
      <w:r w:rsidR="001A2C77">
        <w:t xml:space="preserve">for its </w:t>
      </w:r>
      <w:r w:rsidR="00FD35F8" w:rsidRPr="006C7F02">
        <w:t xml:space="preserve">visual aids, using tools </w:t>
      </w:r>
      <w:r w:rsidR="002E4D78">
        <w:t xml:space="preserve">such as </w:t>
      </w:r>
      <w:r w:rsidR="00FD35F8" w:rsidRPr="006C7F02">
        <w:t>PowerPoint, PowToon, Apple Keynote, Prezi, or Google Slides.</w:t>
      </w:r>
    </w:p>
    <w:p w14:paraId="02C45707" w14:textId="2B4AB52F" w:rsidR="001A2C77" w:rsidRPr="006C7F02" w:rsidRDefault="001A2C77" w:rsidP="0082760E">
      <w:pPr>
        <w:pStyle w:val="ListParagraph"/>
        <w:numPr>
          <w:ilvl w:val="0"/>
          <w:numId w:val="19"/>
        </w:numPr>
      </w:pPr>
      <w:r w:rsidRPr="0077259B">
        <w:rPr>
          <w:b/>
        </w:rPr>
        <w:t>Deliver your team’s plan</w:t>
      </w:r>
      <w:r w:rsidR="0077259B">
        <w:rPr>
          <w:b/>
        </w:rPr>
        <w:t>/presentation</w:t>
      </w:r>
      <w:r>
        <w:t xml:space="preserve"> to the </w:t>
      </w:r>
      <w:r w:rsidR="002E4D78">
        <w:t>c</w:t>
      </w:r>
      <w:r>
        <w:t xml:space="preserve">ommittee, with </w:t>
      </w:r>
      <w:r w:rsidR="00BC2C66">
        <w:t xml:space="preserve">both students </w:t>
      </w:r>
      <w:r>
        <w:t>participating in the presentation.</w:t>
      </w:r>
    </w:p>
    <w:p w14:paraId="414B478A" w14:textId="77777777" w:rsidR="00BA3309" w:rsidRDefault="00BA3309" w:rsidP="00390262">
      <w:pPr>
        <w:pStyle w:val="NDGHeadingPrelim"/>
      </w:pPr>
      <w:bookmarkStart w:id="12" w:name="_Toc428281538"/>
      <w:bookmarkStart w:id="13" w:name="_Toc428446040"/>
      <w:bookmarkStart w:id="14" w:name="_Toc428535448"/>
      <w:bookmarkStart w:id="15" w:name="_Toc525561141"/>
      <w:r>
        <w:t>Conclusion</w:t>
      </w:r>
      <w:bookmarkEnd w:id="12"/>
      <w:bookmarkEnd w:id="13"/>
      <w:bookmarkEnd w:id="14"/>
      <w:bookmarkEnd w:id="15"/>
      <w:r>
        <w:t xml:space="preserve"> </w:t>
      </w:r>
    </w:p>
    <w:p w14:paraId="0004421F" w14:textId="77777777" w:rsidR="00E03B1F" w:rsidRDefault="00E03B1F" w:rsidP="00BA3309">
      <w:pPr>
        <w:pStyle w:val="NDGNormal"/>
      </w:pPr>
      <w:r w:rsidRPr="00E03B1F">
        <w:t xml:space="preserve">Security awareness is an ongoing effort within an organization—creating a culture that </w:t>
      </w:r>
      <w:r>
        <w:t xml:space="preserve">positions </w:t>
      </w:r>
      <w:r w:rsidRPr="00E03B1F">
        <w:t xml:space="preserve">security awareness </w:t>
      </w:r>
      <w:r>
        <w:t>as a responsibility of all employees</w:t>
      </w:r>
      <w:r w:rsidRPr="00E03B1F">
        <w:t>. This project examines security aware</w:t>
      </w:r>
      <w:r w:rsidR="001A2C77">
        <w:t xml:space="preserve">ness at existing organizations by, first, </w:t>
      </w:r>
      <w:r w:rsidRPr="00E03B1F">
        <w:t>develop</w:t>
      </w:r>
      <w:r w:rsidR="001A2C77">
        <w:t>ing</w:t>
      </w:r>
      <w:r w:rsidRPr="00E03B1F">
        <w:t xml:space="preserve"> a survey to measure that awareness. </w:t>
      </w:r>
      <w:r w:rsidR="001A2C77">
        <w:t>From the results of that survey, y</w:t>
      </w:r>
      <w:r w:rsidR="00F70455">
        <w:t>ou can</w:t>
      </w:r>
      <w:r w:rsidRPr="00E03B1F">
        <w:t xml:space="preserve"> then plan, develop, and present an initiative to address selected goals and objectives that</w:t>
      </w:r>
      <w:r w:rsidR="001A2C77">
        <w:t>, when</w:t>
      </w:r>
      <w:r w:rsidRPr="00E03B1F">
        <w:t xml:space="preserve"> implemented</w:t>
      </w:r>
      <w:r w:rsidR="001A2C77">
        <w:t>,</w:t>
      </w:r>
      <w:r w:rsidRPr="00E03B1F">
        <w:t xml:space="preserve"> </w:t>
      </w:r>
      <w:r w:rsidR="001A2C77">
        <w:t xml:space="preserve">aim </w:t>
      </w:r>
      <w:r w:rsidRPr="00E03B1F">
        <w:t>to improve security awareness</w:t>
      </w:r>
      <w:r w:rsidR="001A2C77">
        <w:t xml:space="preserve"> in the organization</w:t>
      </w:r>
      <w:r w:rsidRPr="00E03B1F">
        <w:t>.</w:t>
      </w:r>
    </w:p>
    <w:sectPr w:rsidR="00E03B1F" w:rsidSect="00EB16BE">
      <w:headerReference w:type="default" r:id="rId17"/>
      <w:footerReference w:type="default" r:id="rId18"/>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2600E" w14:textId="77777777" w:rsidR="00507DD2" w:rsidRDefault="00507DD2" w:rsidP="0064579A">
      <w:r>
        <w:separator/>
      </w:r>
    </w:p>
  </w:endnote>
  <w:endnote w:type="continuationSeparator" w:id="0">
    <w:p w14:paraId="7030A6F4" w14:textId="77777777" w:rsidR="00507DD2" w:rsidRDefault="00507DD2" w:rsidP="0064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DE98B" w14:textId="3DF94C0E" w:rsidR="00B24C28" w:rsidRPr="0012523D" w:rsidRDefault="000865E8" w:rsidP="003B7BD9">
    <w:pPr>
      <w:pStyle w:val="Footer"/>
      <w:tabs>
        <w:tab w:val="clear" w:pos="8640"/>
        <w:tab w:val="right" w:pos="9360"/>
      </w:tabs>
      <w:rPr>
        <w:rFonts w:asciiTheme="minorHAnsi" w:hAnsiTheme="minorHAnsi"/>
        <w:sz w:val="16"/>
        <w:szCs w:val="16"/>
      </w:rPr>
    </w:pPr>
    <w:r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sidR="00D2276F">
      <w:rPr>
        <w:rFonts w:asciiTheme="minorHAnsi" w:hAnsiTheme="minorHAnsi"/>
        <w:noProof/>
        <w:sz w:val="16"/>
        <w:szCs w:val="16"/>
      </w:rPr>
      <w:t>10/3/2018</w:t>
    </w:r>
    <w:r w:rsidRPr="0012523D">
      <w:rPr>
        <w:rFonts w:asciiTheme="minorHAnsi" w:hAnsiTheme="minorHAnsi"/>
        <w:sz w:val="16"/>
        <w:szCs w:val="16"/>
      </w:rPr>
      <w:fldChar w:fldCharType="end"/>
    </w:r>
    <w:r w:rsidR="00B24C28" w:rsidRPr="0012523D">
      <w:rPr>
        <w:rFonts w:asciiTheme="minorHAnsi" w:hAnsiTheme="minorHAnsi"/>
        <w:sz w:val="16"/>
        <w:szCs w:val="16"/>
      </w:rPr>
      <w:tab/>
    </w:r>
    <w:r w:rsidR="00B24C28" w:rsidRPr="009E5C2D">
      <w:rPr>
        <w:rFonts w:asciiTheme="minorHAnsi" w:hAnsiTheme="minorHAnsi"/>
        <w:sz w:val="16"/>
        <w:szCs w:val="16"/>
      </w:rPr>
      <w:t>Copyright © 201</w:t>
    </w:r>
    <w:r w:rsidR="006351DB">
      <w:rPr>
        <w:rFonts w:asciiTheme="minorHAnsi" w:hAnsiTheme="minorHAnsi"/>
        <w:sz w:val="16"/>
        <w:szCs w:val="16"/>
      </w:rPr>
      <w:t>8</w:t>
    </w:r>
    <w:r w:rsidR="00B24C28" w:rsidRPr="0012523D">
      <w:rPr>
        <w:rFonts w:asciiTheme="minorHAnsi" w:hAnsiTheme="minorHAnsi"/>
        <w:sz w:val="16"/>
        <w:szCs w:val="16"/>
      </w:rPr>
      <w:tab/>
      <w:t xml:space="preserve">Page </w:t>
    </w:r>
    <w:r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PAGE </w:instrText>
    </w:r>
    <w:r w:rsidRPr="0012523D">
      <w:rPr>
        <w:rFonts w:asciiTheme="minorHAnsi" w:hAnsiTheme="minorHAnsi"/>
        <w:sz w:val="16"/>
        <w:szCs w:val="16"/>
      </w:rPr>
      <w:fldChar w:fldCharType="separate"/>
    </w:r>
    <w:r w:rsidR="000300D2">
      <w:rPr>
        <w:rFonts w:asciiTheme="minorHAnsi" w:hAnsiTheme="minorHAnsi"/>
        <w:noProof/>
        <w:sz w:val="16"/>
        <w:szCs w:val="16"/>
      </w:rPr>
      <w:t>5</w:t>
    </w:r>
    <w:r w:rsidRPr="0012523D">
      <w:rPr>
        <w:rFonts w:asciiTheme="minorHAnsi" w:hAnsiTheme="minorHAnsi"/>
        <w:sz w:val="16"/>
        <w:szCs w:val="16"/>
      </w:rPr>
      <w:fldChar w:fldCharType="end"/>
    </w:r>
    <w:r w:rsidR="00B24C28" w:rsidRPr="0012523D">
      <w:rPr>
        <w:rFonts w:asciiTheme="minorHAnsi" w:hAnsiTheme="minorHAnsi"/>
        <w:sz w:val="16"/>
        <w:szCs w:val="16"/>
      </w:rPr>
      <w:t xml:space="preserve"> of </w:t>
    </w:r>
    <w:r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NUMPAGES </w:instrText>
    </w:r>
    <w:r w:rsidRPr="0012523D">
      <w:rPr>
        <w:rFonts w:asciiTheme="minorHAnsi" w:hAnsiTheme="minorHAnsi"/>
        <w:sz w:val="16"/>
        <w:szCs w:val="16"/>
      </w:rPr>
      <w:fldChar w:fldCharType="separate"/>
    </w:r>
    <w:r w:rsidR="000300D2">
      <w:rPr>
        <w:rFonts w:asciiTheme="minorHAnsi" w:hAnsiTheme="minorHAnsi"/>
        <w:noProof/>
        <w:sz w:val="16"/>
        <w:szCs w:val="16"/>
      </w:rPr>
      <w:t>5</w:t>
    </w:r>
    <w:r w:rsidRPr="0012523D">
      <w:rPr>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1C199" w14:textId="77777777" w:rsidR="00507DD2" w:rsidRDefault="00507DD2" w:rsidP="0064579A">
      <w:r>
        <w:separator/>
      </w:r>
    </w:p>
  </w:footnote>
  <w:footnote w:type="continuationSeparator" w:id="0">
    <w:p w14:paraId="0262CB99" w14:textId="77777777" w:rsidR="00507DD2" w:rsidRDefault="00507DD2" w:rsidP="0064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594F1" w14:textId="77777777" w:rsidR="00B24C28" w:rsidRPr="002F35E9" w:rsidRDefault="00E03B1F" w:rsidP="00DF485F">
    <w:pPr>
      <w:pStyle w:val="Header"/>
      <w:rPr>
        <w:rFonts w:ascii="Century Schoolbook" w:hAnsi="Century Schoolbook"/>
        <w:sz w:val="22"/>
      </w:rPr>
    </w:pPr>
    <w:r w:rsidRPr="002F35E9">
      <w:rPr>
        <w:rFonts w:ascii="Century Schoolbook" w:hAnsi="Century Schoolbook"/>
        <w:sz w:val="22"/>
      </w:rPr>
      <w:fldChar w:fldCharType="begin"/>
    </w:r>
    <w:r w:rsidRPr="002F35E9">
      <w:rPr>
        <w:rFonts w:ascii="Century Schoolbook" w:hAnsi="Century Schoolbook"/>
        <w:sz w:val="22"/>
      </w:rPr>
      <w:instrText xml:space="preserve"> SUBJECT   \* MERGEFORMAT </w:instrText>
    </w:r>
    <w:r w:rsidRPr="002F35E9">
      <w:rPr>
        <w:rFonts w:ascii="Century Schoolbook" w:hAnsi="Century Schoolbook"/>
        <w:sz w:val="22"/>
      </w:rPr>
      <w:fldChar w:fldCharType="separate"/>
    </w:r>
    <w:r w:rsidR="000300D2">
      <w:rPr>
        <w:rFonts w:ascii="Century Schoolbook" w:hAnsi="Century Schoolbook"/>
        <w:sz w:val="22"/>
      </w:rPr>
      <w:t xml:space="preserve">Student: </w:t>
    </w:r>
    <w:r w:rsidR="000300D2" w:rsidRPr="000300D2">
      <w:rPr>
        <w:rFonts w:ascii="Century Schoolbook" w:hAnsi="Century Schoolbook"/>
        <w:i/>
        <w:sz w:val="22"/>
      </w:rPr>
      <w:t>Security Awareness Campaign</w:t>
    </w:r>
    <w:r w:rsidRPr="002F35E9">
      <w:rPr>
        <w:rFonts w:ascii="Century Schoolbook" w:hAnsi="Century Schoolbook"/>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434D"/>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 w15:restartNumberingAfterBreak="0">
    <w:nsid w:val="09AF34A1"/>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 w15:restartNumberingAfterBreak="0">
    <w:nsid w:val="0C3A3D60"/>
    <w:multiLevelType w:val="multilevel"/>
    <w:tmpl w:val="698A440A"/>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816CA0"/>
    <w:multiLevelType w:val="multilevel"/>
    <w:tmpl w:val="DB8AB5D0"/>
    <w:lvl w:ilvl="0">
      <w:start w:val="1"/>
      <w:numFmt w:val="decimal"/>
      <w:pStyle w:val="ListParagraph"/>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3E599F"/>
    <w:multiLevelType w:val="multilevel"/>
    <w:tmpl w:val="CC22EFE8"/>
    <w:lvl w:ilvl="0">
      <w:start w:val="1"/>
      <w:numFmt w:val="bullet"/>
      <w:lvlText w:val=""/>
      <w:lvlJc w:val="left"/>
      <w:pPr>
        <w:ind w:left="1080" w:hanging="360"/>
      </w:pPr>
      <w:rPr>
        <w:rFonts w:ascii="Symbol" w:hAnsi="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5DF0BF3"/>
    <w:multiLevelType w:val="hybridMultilevel"/>
    <w:tmpl w:val="2D904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7" w15:restartNumberingAfterBreak="0">
    <w:nsid w:val="3C1530B0"/>
    <w:multiLevelType w:val="multilevel"/>
    <w:tmpl w:val="DF8C95C4"/>
    <w:lvl w:ilvl="0">
      <w:start w:val="1"/>
      <w:numFmt w:val="bullet"/>
      <w:lvlText w:val=""/>
      <w:lvlJc w:val="left"/>
      <w:pPr>
        <w:ind w:left="1080" w:hanging="360"/>
      </w:pPr>
      <w:rPr>
        <w:rFonts w:ascii="Symbol" w:hAnsi="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508C4B4D"/>
    <w:multiLevelType w:val="hybridMultilevel"/>
    <w:tmpl w:val="2B7C9B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7A7679E"/>
    <w:multiLevelType w:val="multilevel"/>
    <w:tmpl w:val="777AF31E"/>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10" w15:restartNumberingAfterBreak="0">
    <w:nsid w:val="74B523E0"/>
    <w:multiLevelType w:val="hybridMultilevel"/>
    <w:tmpl w:val="24AE89B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 w15:restartNumberingAfterBreak="0">
    <w:nsid w:val="7AB537E4"/>
    <w:multiLevelType w:val="multilevel"/>
    <w:tmpl w:val="DF8C95C4"/>
    <w:lvl w:ilvl="0">
      <w:start w:val="1"/>
      <w:numFmt w:val="bullet"/>
      <w:lvlText w:val=""/>
      <w:lvlJc w:val="left"/>
      <w:pPr>
        <w:ind w:left="1080" w:hanging="360"/>
      </w:pPr>
      <w:rPr>
        <w:rFonts w:ascii="Symbol" w:hAnsi="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9"/>
  </w:num>
  <w:num w:numId="2">
    <w:abstractNumId w:val="6"/>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3"/>
  </w:num>
  <w:num w:numId="8">
    <w:abstractNumId w:val="4"/>
  </w:num>
  <w:num w:numId="9">
    <w:abstractNumId w:val="1"/>
  </w:num>
  <w:num w:numId="10">
    <w:abstractNumId w:val="0"/>
  </w:num>
  <w:num w:numId="11">
    <w:abstractNumId w:val="11"/>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s-ES"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21"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4291"/>
    <w:rsid w:val="000000BF"/>
    <w:rsid w:val="0000248C"/>
    <w:rsid w:val="00004216"/>
    <w:rsid w:val="00004E98"/>
    <w:rsid w:val="000057D4"/>
    <w:rsid w:val="00007FBA"/>
    <w:rsid w:val="000110ED"/>
    <w:rsid w:val="00013CB3"/>
    <w:rsid w:val="00017E22"/>
    <w:rsid w:val="000203EE"/>
    <w:rsid w:val="00021430"/>
    <w:rsid w:val="000218FB"/>
    <w:rsid w:val="0002191A"/>
    <w:rsid w:val="00022413"/>
    <w:rsid w:val="000234AF"/>
    <w:rsid w:val="00025E7A"/>
    <w:rsid w:val="000277AE"/>
    <w:rsid w:val="000300D2"/>
    <w:rsid w:val="000301E5"/>
    <w:rsid w:val="000323D0"/>
    <w:rsid w:val="00033B00"/>
    <w:rsid w:val="000350A9"/>
    <w:rsid w:val="00035935"/>
    <w:rsid w:val="00036F68"/>
    <w:rsid w:val="00037518"/>
    <w:rsid w:val="00037CFD"/>
    <w:rsid w:val="00040AF5"/>
    <w:rsid w:val="00040FEC"/>
    <w:rsid w:val="0004137D"/>
    <w:rsid w:val="00042776"/>
    <w:rsid w:val="00044085"/>
    <w:rsid w:val="0004476E"/>
    <w:rsid w:val="00044AB1"/>
    <w:rsid w:val="00045B38"/>
    <w:rsid w:val="00045C63"/>
    <w:rsid w:val="00047020"/>
    <w:rsid w:val="00047255"/>
    <w:rsid w:val="00047A33"/>
    <w:rsid w:val="00050CBA"/>
    <w:rsid w:val="00051AE0"/>
    <w:rsid w:val="00052B87"/>
    <w:rsid w:val="00053134"/>
    <w:rsid w:val="00053F39"/>
    <w:rsid w:val="000548C2"/>
    <w:rsid w:val="00054BAD"/>
    <w:rsid w:val="00056E6D"/>
    <w:rsid w:val="000573DD"/>
    <w:rsid w:val="00057E44"/>
    <w:rsid w:val="000602BB"/>
    <w:rsid w:val="00060AA8"/>
    <w:rsid w:val="00061C2C"/>
    <w:rsid w:val="000637DE"/>
    <w:rsid w:val="00064047"/>
    <w:rsid w:val="00064243"/>
    <w:rsid w:val="0006565C"/>
    <w:rsid w:val="00067D14"/>
    <w:rsid w:val="0007222A"/>
    <w:rsid w:val="00072B4E"/>
    <w:rsid w:val="00075178"/>
    <w:rsid w:val="00075AE3"/>
    <w:rsid w:val="00075C11"/>
    <w:rsid w:val="000760B1"/>
    <w:rsid w:val="000825CE"/>
    <w:rsid w:val="000837EC"/>
    <w:rsid w:val="00083BAA"/>
    <w:rsid w:val="00085429"/>
    <w:rsid w:val="000865E8"/>
    <w:rsid w:val="00090EE8"/>
    <w:rsid w:val="000922AB"/>
    <w:rsid w:val="00092A8F"/>
    <w:rsid w:val="000936FF"/>
    <w:rsid w:val="00094A36"/>
    <w:rsid w:val="00095B0D"/>
    <w:rsid w:val="00096697"/>
    <w:rsid w:val="0009692C"/>
    <w:rsid w:val="00096933"/>
    <w:rsid w:val="000A0816"/>
    <w:rsid w:val="000A7BFE"/>
    <w:rsid w:val="000B098D"/>
    <w:rsid w:val="000B0F29"/>
    <w:rsid w:val="000B2192"/>
    <w:rsid w:val="000B24F6"/>
    <w:rsid w:val="000B2F2E"/>
    <w:rsid w:val="000B32C3"/>
    <w:rsid w:val="000B36EB"/>
    <w:rsid w:val="000B5A50"/>
    <w:rsid w:val="000C04C7"/>
    <w:rsid w:val="000C1691"/>
    <w:rsid w:val="000C299B"/>
    <w:rsid w:val="000C51B4"/>
    <w:rsid w:val="000C577F"/>
    <w:rsid w:val="000C615E"/>
    <w:rsid w:val="000C6ED2"/>
    <w:rsid w:val="000C7C31"/>
    <w:rsid w:val="000D208B"/>
    <w:rsid w:val="000D2FE0"/>
    <w:rsid w:val="000D4EBD"/>
    <w:rsid w:val="000E20A1"/>
    <w:rsid w:val="000E2170"/>
    <w:rsid w:val="000E3E27"/>
    <w:rsid w:val="000E3FAF"/>
    <w:rsid w:val="000E5DA2"/>
    <w:rsid w:val="000E629E"/>
    <w:rsid w:val="000F02A5"/>
    <w:rsid w:val="000F19B0"/>
    <w:rsid w:val="000F1BA0"/>
    <w:rsid w:val="000F1F0A"/>
    <w:rsid w:val="000F3C29"/>
    <w:rsid w:val="000F47BF"/>
    <w:rsid w:val="000F4934"/>
    <w:rsid w:val="000F51E9"/>
    <w:rsid w:val="000F7B0A"/>
    <w:rsid w:val="000F7BBA"/>
    <w:rsid w:val="001003CF"/>
    <w:rsid w:val="00102D9F"/>
    <w:rsid w:val="00106C6D"/>
    <w:rsid w:val="001078B6"/>
    <w:rsid w:val="00107962"/>
    <w:rsid w:val="00110364"/>
    <w:rsid w:val="001125D6"/>
    <w:rsid w:val="0011294D"/>
    <w:rsid w:val="001148DC"/>
    <w:rsid w:val="001159A2"/>
    <w:rsid w:val="001169A0"/>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22C"/>
    <w:rsid w:val="00145A77"/>
    <w:rsid w:val="00145F55"/>
    <w:rsid w:val="00147E4F"/>
    <w:rsid w:val="00150435"/>
    <w:rsid w:val="00153690"/>
    <w:rsid w:val="00160FAA"/>
    <w:rsid w:val="001611F4"/>
    <w:rsid w:val="0016255F"/>
    <w:rsid w:val="001630C9"/>
    <w:rsid w:val="00163851"/>
    <w:rsid w:val="00164C02"/>
    <w:rsid w:val="00165785"/>
    <w:rsid w:val="001660FD"/>
    <w:rsid w:val="00166FEF"/>
    <w:rsid w:val="0017125C"/>
    <w:rsid w:val="00171DE9"/>
    <w:rsid w:val="001722A9"/>
    <w:rsid w:val="0017267E"/>
    <w:rsid w:val="00172A14"/>
    <w:rsid w:val="00172ADF"/>
    <w:rsid w:val="00176E1E"/>
    <w:rsid w:val="001847BA"/>
    <w:rsid w:val="0018666D"/>
    <w:rsid w:val="00190203"/>
    <w:rsid w:val="0019043E"/>
    <w:rsid w:val="00190813"/>
    <w:rsid w:val="00190871"/>
    <w:rsid w:val="001948C8"/>
    <w:rsid w:val="001A2C77"/>
    <w:rsid w:val="001A3BA8"/>
    <w:rsid w:val="001A3E6B"/>
    <w:rsid w:val="001A46C6"/>
    <w:rsid w:val="001A52CE"/>
    <w:rsid w:val="001A6C0A"/>
    <w:rsid w:val="001B3C86"/>
    <w:rsid w:val="001B5F48"/>
    <w:rsid w:val="001C0A27"/>
    <w:rsid w:val="001C3CC0"/>
    <w:rsid w:val="001C4CE0"/>
    <w:rsid w:val="001C66C5"/>
    <w:rsid w:val="001D06FE"/>
    <w:rsid w:val="001D5435"/>
    <w:rsid w:val="001D6396"/>
    <w:rsid w:val="001D7FBA"/>
    <w:rsid w:val="001E17EE"/>
    <w:rsid w:val="001E3BDD"/>
    <w:rsid w:val="001E7B16"/>
    <w:rsid w:val="001F009D"/>
    <w:rsid w:val="001F01E0"/>
    <w:rsid w:val="001F1AA4"/>
    <w:rsid w:val="001F29AD"/>
    <w:rsid w:val="001F44E1"/>
    <w:rsid w:val="001F5D1D"/>
    <w:rsid w:val="001F5FC1"/>
    <w:rsid w:val="001F6DD3"/>
    <w:rsid w:val="001F6F4B"/>
    <w:rsid w:val="00200493"/>
    <w:rsid w:val="00204397"/>
    <w:rsid w:val="0020623C"/>
    <w:rsid w:val="0020774A"/>
    <w:rsid w:val="002103D7"/>
    <w:rsid w:val="00210A30"/>
    <w:rsid w:val="00210F09"/>
    <w:rsid w:val="002122DF"/>
    <w:rsid w:val="00215A19"/>
    <w:rsid w:val="002168A0"/>
    <w:rsid w:val="00216D57"/>
    <w:rsid w:val="002207D3"/>
    <w:rsid w:val="002237D4"/>
    <w:rsid w:val="00225BE0"/>
    <w:rsid w:val="002262DF"/>
    <w:rsid w:val="00226A00"/>
    <w:rsid w:val="00227CB3"/>
    <w:rsid w:val="00230444"/>
    <w:rsid w:val="00230968"/>
    <w:rsid w:val="00231361"/>
    <w:rsid w:val="00233009"/>
    <w:rsid w:val="002379AC"/>
    <w:rsid w:val="002412D4"/>
    <w:rsid w:val="0024140C"/>
    <w:rsid w:val="002421D0"/>
    <w:rsid w:val="00242983"/>
    <w:rsid w:val="002446F0"/>
    <w:rsid w:val="002451F2"/>
    <w:rsid w:val="00245557"/>
    <w:rsid w:val="00253066"/>
    <w:rsid w:val="00254473"/>
    <w:rsid w:val="0025480A"/>
    <w:rsid w:val="0026175B"/>
    <w:rsid w:val="00261F88"/>
    <w:rsid w:val="00263377"/>
    <w:rsid w:val="002657FD"/>
    <w:rsid w:val="002664FA"/>
    <w:rsid w:val="002708E9"/>
    <w:rsid w:val="00270959"/>
    <w:rsid w:val="00270B96"/>
    <w:rsid w:val="00272239"/>
    <w:rsid w:val="00273B4F"/>
    <w:rsid w:val="00275170"/>
    <w:rsid w:val="002819FE"/>
    <w:rsid w:val="00284D2D"/>
    <w:rsid w:val="00287767"/>
    <w:rsid w:val="00291B2E"/>
    <w:rsid w:val="002934FE"/>
    <w:rsid w:val="002944E9"/>
    <w:rsid w:val="00294907"/>
    <w:rsid w:val="00296809"/>
    <w:rsid w:val="00296AD6"/>
    <w:rsid w:val="002A1C54"/>
    <w:rsid w:val="002A1C89"/>
    <w:rsid w:val="002A4AD9"/>
    <w:rsid w:val="002A5D34"/>
    <w:rsid w:val="002A6638"/>
    <w:rsid w:val="002A7E06"/>
    <w:rsid w:val="002B2D72"/>
    <w:rsid w:val="002B4671"/>
    <w:rsid w:val="002B5647"/>
    <w:rsid w:val="002B6AD7"/>
    <w:rsid w:val="002B6D76"/>
    <w:rsid w:val="002B7015"/>
    <w:rsid w:val="002C0172"/>
    <w:rsid w:val="002C3B92"/>
    <w:rsid w:val="002C4F5C"/>
    <w:rsid w:val="002C5BFA"/>
    <w:rsid w:val="002C64BC"/>
    <w:rsid w:val="002D1C02"/>
    <w:rsid w:val="002D334E"/>
    <w:rsid w:val="002D4D72"/>
    <w:rsid w:val="002D4E2F"/>
    <w:rsid w:val="002D544A"/>
    <w:rsid w:val="002D69DE"/>
    <w:rsid w:val="002E0E72"/>
    <w:rsid w:val="002E0F65"/>
    <w:rsid w:val="002E1370"/>
    <w:rsid w:val="002E4D78"/>
    <w:rsid w:val="002E53D5"/>
    <w:rsid w:val="002E628E"/>
    <w:rsid w:val="002E643C"/>
    <w:rsid w:val="002E7999"/>
    <w:rsid w:val="002F0B0F"/>
    <w:rsid w:val="002F1348"/>
    <w:rsid w:val="002F23E5"/>
    <w:rsid w:val="002F2525"/>
    <w:rsid w:val="002F35E9"/>
    <w:rsid w:val="002F4B21"/>
    <w:rsid w:val="002F5675"/>
    <w:rsid w:val="002F5CA5"/>
    <w:rsid w:val="002F7786"/>
    <w:rsid w:val="003043A7"/>
    <w:rsid w:val="0030475D"/>
    <w:rsid w:val="003053A5"/>
    <w:rsid w:val="00306C1E"/>
    <w:rsid w:val="00307FDE"/>
    <w:rsid w:val="00310122"/>
    <w:rsid w:val="00310325"/>
    <w:rsid w:val="00310C52"/>
    <w:rsid w:val="00311C3E"/>
    <w:rsid w:val="00313032"/>
    <w:rsid w:val="00315F77"/>
    <w:rsid w:val="00316B24"/>
    <w:rsid w:val="003172C8"/>
    <w:rsid w:val="003201F0"/>
    <w:rsid w:val="00320B6C"/>
    <w:rsid w:val="003217F0"/>
    <w:rsid w:val="00327959"/>
    <w:rsid w:val="00330802"/>
    <w:rsid w:val="00331A34"/>
    <w:rsid w:val="00332806"/>
    <w:rsid w:val="00335C70"/>
    <w:rsid w:val="0033639C"/>
    <w:rsid w:val="00340E91"/>
    <w:rsid w:val="0034113A"/>
    <w:rsid w:val="003452BF"/>
    <w:rsid w:val="00345A37"/>
    <w:rsid w:val="00351B14"/>
    <w:rsid w:val="00351C65"/>
    <w:rsid w:val="00351C92"/>
    <w:rsid w:val="00353F40"/>
    <w:rsid w:val="003544B0"/>
    <w:rsid w:val="003545A2"/>
    <w:rsid w:val="0035589E"/>
    <w:rsid w:val="00357953"/>
    <w:rsid w:val="00357C5F"/>
    <w:rsid w:val="00357C6D"/>
    <w:rsid w:val="00361801"/>
    <w:rsid w:val="00361BC7"/>
    <w:rsid w:val="00361F67"/>
    <w:rsid w:val="00362221"/>
    <w:rsid w:val="0036224C"/>
    <w:rsid w:val="00363FEB"/>
    <w:rsid w:val="00364B07"/>
    <w:rsid w:val="00366742"/>
    <w:rsid w:val="003700F5"/>
    <w:rsid w:val="00373408"/>
    <w:rsid w:val="003744C9"/>
    <w:rsid w:val="003816D9"/>
    <w:rsid w:val="00383222"/>
    <w:rsid w:val="003834D3"/>
    <w:rsid w:val="00385DEB"/>
    <w:rsid w:val="00390262"/>
    <w:rsid w:val="00391231"/>
    <w:rsid w:val="00393072"/>
    <w:rsid w:val="00395C8B"/>
    <w:rsid w:val="003A0F1A"/>
    <w:rsid w:val="003A2623"/>
    <w:rsid w:val="003A4518"/>
    <w:rsid w:val="003A484C"/>
    <w:rsid w:val="003A4926"/>
    <w:rsid w:val="003A6B8F"/>
    <w:rsid w:val="003B2348"/>
    <w:rsid w:val="003B4044"/>
    <w:rsid w:val="003B4FBC"/>
    <w:rsid w:val="003B5C0B"/>
    <w:rsid w:val="003B5D15"/>
    <w:rsid w:val="003B5F6B"/>
    <w:rsid w:val="003B6B2A"/>
    <w:rsid w:val="003B6D76"/>
    <w:rsid w:val="003B7BD9"/>
    <w:rsid w:val="003C0243"/>
    <w:rsid w:val="003C0372"/>
    <w:rsid w:val="003C2FEE"/>
    <w:rsid w:val="003C3077"/>
    <w:rsid w:val="003C3A8E"/>
    <w:rsid w:val="003C4974"/>
    <w:rsid w:val="003C55F4"/>
    <w:rsid w:val="003C663E"/>
    <w:rsid w:val="003C66A0"/>
    <w:rsid w:val="003C730A"/>
    <w:rsid w:val="003D1BBD"/>
    <w:rsid w:val="003D2BB1"/>
    <w:rsid w:val="003D42F9"/>
    <w:rsid w:val="003D5C62"/>
    <w:rsid w:val="003D7608"/>
    <w:rsid w:val="003E0140"/>
    <w:rsid w:val="003E19FE"/>
    <w:rsid w:val="003E20C8"/>
    <w:rsid w:val="003E32A4"/>
    <w:rsid w:val="003E43D3"/>
    <w:rsid w:val="003E716E"/>
    <w:rsid w:val="003E782D"/>
    <w:rsid w:val="003F0C7B"/>
    <w:rsid w:val="003F157F"/>
    <w:rsid w:val="003F39EF"/>
    <w:rsid w:val="003F3D57"/>
    <w:rsid w:val="003F3F83"/>
    <w:rsid w:val="003F504F"/>
    <w:rsid w:val="003F57EA"/>
    <w:rsid w:val="003F5819"/>
    <w:rsid w:val="003F7052"/>
    <w:rsid w:val="003F7BE2"/>
    <w:rsid w:val="004000DA"/>
    <w:rsid w:val="00400E7F"/>
    <w:rsid w:val="004035D7"/>
    <w:rsid w:val="00403870"/>
    <w:rsid w:val="00403F16"/>
    <w:rsid w:val="00404DED"/>
    <w:rsid w:val="00406B2C"/>
    <w:rsid w:val="00413F89"/>
    <w:rsid w:val="00416640"/>
    <w:rsid w:val="004208EA"/>
    <w:rsid w:val="00421165"/>
    <w:rsid w:val="004213C4"/>
    <w:rsid w:val="0042226F"/>
    <w:rsid w:val="0042319B"/>
    <w:rsid w:val="00424E76"/>
    <w:rsid w:val="004256EA"/>
    <w:rsid w:val="004261B5"/>
    <w:rsid w:val="004262EE"/>
    <w:rsid w:val="00426D5A"/>
    <w:rsid w:val="00430563"/>
    <w:rsid w:val="00432EB5"/>
    <w:rsid w:val="0043341C"/>
    <w:rsid w:val="0043729F"/>
    <w:rsid w:val="004374BF"/>
    <w:rsid w:val="00440DAB"/>
    <w:rsid w:val="0044395D"/>
    <w:rsid w:val="00447659"/>
    <w:rsid w:val="00450669"/>
    <w:rsid w:val="00451773"/>
    <w:rsid w:val="00452078"/>
    <w:rsid w:val="00453115"/>
    <w:rsid w:val="00456971"/>
    <w:rsid w:val="00456CC1"/>
    <w:rsid w:val="00461745"/>
    <w:rsid w:val="004621C8"/>
    <w:rsid w:val="004633FF"/>
    <w:rsid w:val="0046360D"/>
    <w:rsid w:val="0046528A"/>
    <w:rsid w:val="0046558B"/>
    <w:rsid w:val="004672D7"/>
    <w:rsid w:val="004702A0"/>
    <w:rsid w:val="004714CE"/>
    <w:rsid w:val="00473630"/>
    <w:rsid w:val="0047435E"/>
    <w:rsid w:val="004773B4"/>
    <w:rsid w:val="004835A0"/>
    <w:rsid w:val="00485AC8"/>
    <w:rsid w:val="00486CF0"/>
    <w:rsid w:val="00486E95"/>
    <w:rsid w:val="004879E6"/>
    <w:rsid w:val="00494139"/>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E6F95"/>
    <w:rsid w:val="004E7CED"/>
    <w:rsid w:val="004F174E"/>
    <w:rsid w:val="004F3F62"/>
    <w:rsid w:val="004F4B5F"/>
    <w:rsid w:val="004F6955"/>
    <w:rsid w:val="004F6B0C"/>
    <w:rsid w:val="00500A14"/>
    <w:rsid w:val="00501667"/>
    <w:rsid w:val="00504C10"/>
    <w:rsid w:val="00505992"/>
    <w:rsid w:val="005059A3"/>
    <w:rsid w:val="0050712A"/>
    <w:rsid w:val="00507DD2"/>
    <w:rsid w:val="00511B82"/>
    <w:rsid w:val="00512143"/>
    <w:rsid w:val="00513F01"/>
    <w:rsid w:val="00515DD1"/>
    <w:rsid w:val="00516EB1"/>
    <w:rsid w:val="00517BD6"/>
    <w:rsid w:val="00517E23"/>
    <w:rsid w:val="00517EA3"/>
    <w:rsid w:val="00521F4B"/>
    <w:rsid w:val="00522D7F"/>
    <w:rsid w:val="005231C5"/>
    <w:rsid w:val="00525FF8"/>
    <w:rsid w:val="0052615B"/>
    <w:rsid w:val="00527BEB"/>
    <w:rsid w:val="005303DA"/>
    <w:rsid w:val="00530E7F"/>
    <w:rsid w:val="005321E6"/>
    <w:rsid w:val="005323EE"/>
    <w:rsid w:val="00535633"/>
    <w:rsid w:val="00537ED2"/>
    <w:rsid w:val="00540CFD"/>
    <w:rsid w:val="005434D6"/>
    <w:rsid w:val="00544BF3"/>
    <w:rsid w:val="00545A19"/>
    <w:rsid w:val="00547F1C"/>
    <w:rsid w:val="00553F6E"/>
    <w:rsid w:val="00557CDE"/>
    <w:rsid w:val="00560148"/>
    <w:rsid w:val="00562FEE"/>
    <w:rsid w:val="0056369F"/>
    <w:rsid w:val="00563CCC"/>
    <w:rsid w:val="005675E4"/>
    <w:rsid w:val="00570715"/>
    <w:rsid w:val="0057090F"/>
    <w:rsid w:val="00570F05"/>
    <w:rsid w:val="00572593"/>
    <w:rsid w:val="0057316A"/>
    <w:rsid w:val="00574AB4"/>
    <w:rsid w:val="00574E0B"/>
    <w:rsid w:val="00575C0D"/>
    <w:rsid w:val="00582810"/>
    <w:rsid w:val="00584F16"/>
    <w:rsid w:val="00585376"/>
    <w:rsid w:val="00585EEE"/>
    <w:rsid w:val="005861AF"/>
    <w:rsid w:val="00586688"/>
    <w:rsid w:val="005868FF"/>
    <w:rsid w:val="005874F1"/>
    <w:rsid w:val="00587F9B"/>
    <w:rsid w:val="0059174B"/>
    <w:rsid w:val="00592D2A"/>
    <w:rsid w:val="00593537"/>
    <w:rsid w:val="00593865"/>
    <w:rsid w:val="00593D04"/>
    <w:rsid w:val="00594115"/>
    <w:rsid w:val="0059440D"/>
    <w:rsid w:val="00594FD2"/>
    <w:rsid w:val="005956EF"/>
    <w:rsid w:val="00596D5D"/>
    <w:rsid w:val="005975E1"/>
    <w:rsid w:val="005A2762"/>
    <w:rsid w:val="005A48F3"/>
    <w:rsid w:val="005A5570"/>
    <w:rsid w:val="005A5FB9"/>
    <w:rsid w:val="005B04F2"/>
    <w:rsid w:val="005B1367"/>
    <w:rsid w:val="005B332E"/>
    <w:rsid w:val="005B3671"/>
    <w:rsid w:val="005B4A30"/>
    <w:rsid w:val="005B4D6F"/>
    <w:rsid w:val="005B50AD"/>
    <w:rsid w:val="005B655A"/>
    <w:rsid w:val="005B6BCA"/>
    <w:rsid w:val="005B74B8"/>
    <w:rsid w:val="005C2323"/>
    <w:rsid w:val="005C2D33"/>
    <w:rsid w:val="005C3E59"/>
    <w:rsid w:val="005C445B"/>
    <w:rsid w:val="005C5276"/>
    <w:rsid w:val="005D0FC7"/>
    <w:rsid w:val="005D203D"/>
    <w:rsid w:val="005D24FE"/>
    <w:rsid w:val="005D3887"/>
    <w:rsid w:val="005D419D"/>
    <w:rsid w:val="005D4DE7"/>
    <w:rsid w:val="005D5477"/>
    <w:rsid w:val="005D79C7"/>
    <w:rsid w:val="005E424C"/>
    <w:rsid w:val="005E613D"/>
    <w:rsid w:val="005E79A9"/>
    <w:rsid w:val="005F0E7B"/>
    <w:rsid w:val="005F29A2"/>
    <w:rsid w:val="005F314E"/>
    <w:rsid w:val="005F3AAA"/>
    <w:rsid w:val="005F4051"/>
    <w:rsid w:val="005F69B0"/>
    <w:rsid w:val="00600130"/>
    <w:rsid w:val="00605AFE"/>
    <w:rsid w:val="00605F9B"/>
    <w:rsid w:val="00611040"/>
    <w:rsid w:val="00613B79"/>
    <w:rsid w:val="006238FB"/>
    <w:rsid w:val="0062425C"/>
    <w:rsid w:val="00624B9A"/>
    <w:rsid w:val="00624C0D"/>
    <w:rsid w:val="00625A96"/>
    <w:rsid w:val="00626DFF"/>
    <w:rsid w:val="006317D3"/>
    <w:rsid w:val="00631954"/>
    <w:rsid w:val="006321FE"/>
    <w:rsid w:val="00633001"/>
    <w:rsid w:val="00634395"/>
    <w:rsid w:val="006351DB"/>
    <w:rsid w:val="00636092"/>
    <w:rsid w:val="00636BF9"/>
    <w:rsid w:val="00636D05"/>
    <w:rsid w:val="006379F5"/>
    <w:rsid w:val="006415CC"/>
    <w:rsid w:val="00644209"/>
    <w:rsid w:val="006448A2"/>
    <w:rsid w:val="006456C8"/>
    <w:rsid w:val="0064579A"/>
    <w:rsid w:val="00646751"/>
    <w:rsid w:val="00647583"/>
    <w:rsid w:val="0065356D"/>
    <w:rsid w:val="00654E58"/>
    <w:rsid w:val="00655964"/>
    <w:rsid w:val="0065628D"/>
    <w:rsid w:val="0065658F"/>
    <w:rsid w:val="00656877"/>
    <w:rsid w:val="00657503"/>
    <w:rsid w:val="006648B4"/>
    <w:rsid w:val="006649B2"/>
    <w:rsid w:val="0066663B"/>
    <w:rsid w:val="00671CB4"/>
    <w:rsid w:val="00672468"/>
    <w:rsid w:val="006742BF"/>
    <w:rsid w:val="006745CA"/>
    <w:rsid w:val="006747CB"/>
    <w:rsid w:val="0067503A"/>
    <w:rsid w:val="00676FFD"/>
    <w:rsid w:val="006827C8"/>
    <w:rsid w:val="00682888"/>
    <w:rsid w:val="00682F2C"/>
    <w:rsid w:val="006836F5"/>
    <w:rsid w:val="00695813"/>
    <w:rsid w:val="00696269"/>
    <w:rsid w:val="00696D96"/>
    <w:rsid w:val="00696DB0"/>
    <w:rsid w:val="00697565"/>
    <w:rsid w:val="006A1BA0"/>
    <w:rsid w:val="006A2016"/>
    <w:rsid w:val="006A33C2"/>
    <w:rsid w:val="006A341E"/>
    <w:rsid w:val="006A728D"/>
    <w:rsid w:val="006A73B5"/>
    <w:rsid w:val="006B408B"/>
    <w:rsid w:val="006B7013"/>
    <w:rsid w:val="006B78F0"/>
    <w:rsid w:val="006C07C5"/>
    <w:rsid w:val="006C18B8"/>
    <w:rsid w:val="006C402C"/>
    <w:rsid w:val="006C5909"/>
    <w:rsid w:val="006C5976"/>
    <w:rsid w:val="006C6A96"/>
    <w:rsid w:val="006C7E4E"/>
    <w:rsid w:val="006C7F02"/>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0E3"/>
    <w:rsid w:val="00700EEC"/>
    <w:rsid w:val="0070117A"/>
    <w:rsid w:val="0070326B"/>
    <w:rsid w:val="00704297"/>
    <w:rsid w:val="00705175"/>
    <w:rsid w:val="007051A7"/>
    <w:rsid w:val="00706A94"/>
    <w:rsid w:val="00706B23"/>
    <w:rsid w:val="00710278"/>
    <w:rsid w:val="00711341"/>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5F8"/>
    <w:rsid w:val="00747C5E"/>
    <w:rsid w:val="00750A4D"/>
    <w:rsid w:val="007566E1"/>
    <w:rsid w:val="0075752A"/>
    <w:rsid w:val="00757A99"/>
    <w:rsid w:val="00757B9B"/>
    <w:rsid w:val="00757CCA"/>
    <w:rsid w:val="007649D8"/>
    <w:rsid w:val="00764BA8"/>
    <w:rsid w:val="007668B7"/>
    <w:rsid w:val="007679E4"/>
    <w:rsid w:val="0077259B"/>
    <w:rsid w:val="007730C6"/>
    <w:rsid w:val="00773D42"/>
    <w:rsid w:val="00774E70"/>
    <w:rsid w:val="00777274"/>
    <w:rsid w:val="00780D2C"/>
    <w:rsid w:val="00780F7C"/>
    <w:rsid w:val="00782305"/>
    <w:rsid w:val="00786D91"/>
    <w:rsid w:val="0078740C"/>
    <w:rsid w:val="00790692"/>
    <w:rsid w:val="007910DB"/>
    <w:rsid w:val="00791B85"/>
    <w:rsid w:val="007941EF"/>
    <w:rsid w:val="007970C4"/>
    <w:rsid w:val="007976EE"/>
    <w:rsid w:val="007977F6"/>
    <w:rsid w:val="007A1558"/>
    <w:rsid w:val="007A36DA"/>
    <w:rsid w:val="007A3E6E"/>
    <w:rsid w:val="007A4EFA"/>
    <w:rsid w:val="007A6361"/>
    <w:rsid w:val="007A7F0B"/>
    <w:rsid w:val="007B0DF4"/>
    <w:rsid w:val="007B1540"/>
    <w:rsid w:val="007B2048"/>
    <w:rsid w:val="007B254E"/>
    <w:rsid w:val="007B366D"/>
    <w:rsid w:val="007B3DE4"/>
    <w:rsid w:val="007B4B3C"/>
    <w:rsid w:val="007C0646"/>
    <w:rsid w:val="007C1CBE"/>
    <w:rsid w:val="007C37ED"/>
    <w:rsid w:val="007C41D5"/>
    <w:rsid w:val="007C4301"/>
    <w:rsid w:val="007C4996"/>
    <w:rsid w:val="007C4E3A"/>
    <w:rsid w:val="007C4EA3"/>
    <w:rsid w:val="007C5022"/>
    <w:rsid w:val="007C56CD"/>
    <w:rsid w:val="007C69D7"/>
    <w:rsid w:val="007D191B"/>
    <w:rsid w:val="007D3EB0"/>
    <w:rsid w:val="007D404F"/>
    <w:rsid w:val="007D4C9A"/>
    <w:rsid w:val="007D4CBB"/>
    <w:rsid w:val="007D561B"/>
    <w:rsid w:val="007E061E"/>
    <w:rsid w:val="007E0A05"/>
    <w:rsid w:val="007E1B36"/>
    <w:rsid w:val="007E4A32"/>
    <w:rsid w:val="007E4AF1"/>
    <w:rsid w:val="007E58EF"/>
    <w:rsid w:val="007E5D6F"/>
    <w:rsid w:val="007F1893"/>
    <w:rsid w:val="007F354F"/>
    <w:rsid w:val="007F43E1"/>
    <w:rsid w:val="007F4426"/>
    <w:rsid w:val="007F5540"/>
    <w:rsid w:val="007F5648"/>
    <w:rsid w:val="007F588C"/>
    <w:rsid w:val="007F5D1C"/>
    <w:rsid w:val="007F5E11"/>
    <w:rsid w:val="007F6FF1"/>
    <w:rsid w:val="007F72FC"/>
    <w:rsid w:val="008002A5"/>
    <w:rsid w:val="00802548"/>
    <w:rsid w:val="0080478E"/>
    <w:rsid w:val="00804819"/>
    <w:rsid w:val="00813BF1"/>
    <w:rsid w:val="00821B9A"/>
    <w:rsid w:val="00822AB6"/>
    <w:rsid w:val="00823182"/>
    <w:rsid w:val="00823453"/>
    <w:rsid w:val="008242EF"/>
    <w:rsid w:val="00824E4C"/>
    <w:rsid w:val="00824EE0"/>
    <w:rsid w:val="0082760E"/>
    <w:rsid w:val="008312EA"/>
    <w:rsid w:val="00831B06"/>
    <w:rsid w:val="00832E21"/>
    <w:rsid w:val="00835491"/>
    <w:rsid w:val="00835906"/>
    <w:rsid w:val="008407CE"/>
    <w:rsid w:val="00840CEB"/>
    <w:rsid w:val="00841CE5"/>
    <w:rsid w:val="008420A6"/>
    <w:rsid w:val="00842491"/>
    <w:rsid w:val="008436C0"/>
    <w:rsid w:val="00843A01"/>
    <w:rsid w:val="00847665"/>
    <w:rsid w:val="0085091B"/>
    <w:rsid w:val="00862965"/>
    <w:rsid w:val="00867258"/>
    <w:rsid w:val="008705E2"/>
    <w:rsid w:val="008718E4"/>
    <w:rsid w:val="0087307A"/>
    <w:rsid w:val="00873B3C"/>
    <w:rsid w:val="0087715E"/>
    <w:rsid w:val="0087746E"/>
    <w:rsid w:val="00881703"/>
    <w:rsid w:val="00883BCB"/>
    <w:rsid w:val="008909F3"/>
    <w:rsid w:val="0089172B"/>
    <w:rsid w:val="008918C5"/>
    <w:rsid w:val="008926B4"/>
    <w:rsid w:val="00893B41"/>
    <w:rsid w:val="0089434B"/>
    <w:rsid w:val="0089459F"/>
    <w:rsid w:val="00895D70"/>
    <w:rsid w:val="008A0DF9"/>
    <w:rsid w:val="008A3439"/>
    <w:rsid w:val="008A389C"/>
    <w:rsid w:val="008A5687"/>
    <w:rsid w:val="008A781A"/>
    <w:rsid w:val="008A799B"/>
    <w:rsid w:val="008A7F4F"/>
    <w:rsid w:val="008B21E1"/>
    <w:rsid w:val="008B3264"/>
    <w:rsid w:val="008B7875"/>
    <w:rsid w:val="008C34FA"/>
    <w:rsid w:val="008C4DAF"/>
    <w:rsid w:val="008C560D"/>
    <w:rsid w:val="008C7C47"/>
    <w:rsid w:val="008D0025"/>
    <w:rsid w:val="008D09DE"/>
    <w:rsid w:val="008D20ED"/>
    <w:rsid w:val="008D4825"/>
    <w:rsid w:val="008D4DE4"/>
    <w:rsid w:val="008D51D7"/>
    <w:rsid w:val="008D7977"/>
    <w:rsid w:val="008E37B1"/>
    <w:rsid w:val="008E4DE7"/>
    <w:rsid w:val="008E670B"/>
    <w:rsid w:val="008F0901"/>
    <w:rsid w:val="008F0DA8"/>
    <w:rsid w:val="008F1CFF"/>
    <w:rsid w:val="008F366A"/>
    <w:rsid w:val="008F3929"/>
    <w:rsid w:val="008F562A"/>
    <w:rsid w:val="008F5B4C"/>
    <w:rsid w:val="00902532"/>
    <w:rsid w:val="009150B4"/>
    <w:rsid w:val="00915CCD"/>
    <w:rsid w:val="00917C80"/>
    <w:rsid w:val="009200F5"/>
    <w:rsid w:val="00920DEF"/>
    <w:rsid w:val="00921CBD"/>
    <w:rsid w:val="0092279B"/>
    <w:rsid w:val="00923A22"/>
    <w:rsid w:val="00930125"/>
    <w:rsid w:val="009315BB"/>
    <w:rsid w:val="00931B54"/>
    <w:rsid w:val="00932E2B"/>
    <w:rsid w:val="00933304"/>
    <w:rsid w:val="009373EB"/>
    <w:rsid w:val="009400BD"/>
    <w:rsid w:val="00940B8B"/>
    <w:rsid w:val="00940EE6"/>
    <w:rsid w:val="0094216D"/>
    <w:rsid w:val="009429A0"/>
    <w:rsid w:val="00943679"/>
    <w:rsid w:val="009454D8"/>
    <w:rsid w:val="00946067"/>
    <w:rsid w:val="00946337"/>
    <w:rsid w:val="0094645D"/>
    <w:rsid w:val="00946D0A"/>
    <w:rsid w:val="00947AA2"/>
    <w:rsid w:val="009536FD"/>
    <w:rsid w:val="0095648C"/>
    <w:rsid w:val="009603AB"/>
    <w:rsid w:val="009612FD"/>
    <w:rsid w:val="00962C0B"/>
    <w:rsid w:val="0096358D"/>
    <w:rsid w:val="00963E92"/>
    <w:rsid w:val="00964A4C"/>
    <w:rsid w:val="00964CA8"/>
    <w:rsid w:val="00967983"/>
    <w:rsid w:val="00972E8A"/>
    <w:rsid w:val="00976901"/>
    <w:rsid w:val="0097778D"/>
    <w:rsid w:val="009779C3"/>
    <w:rsid w:val="00981A15"/>
    <w:rsid w:val="00982F7F"/>
    <w:rsid w:val="0098314D"/>
    <w:rsid w:val="00984588"/>
    <w:rsid w:val="009864C5"/>
    <w:rsid w:val="00986589"/>
    <w:rsid w:val="00987760"/>
    <w:rsid w:val="00991D0A"/>
    <w:rsid w:val="009A2FA2"/>
    <w:rsid w:val="009A5081"/>
    <w:rsid w:val="009A6123"/>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663E"/>
    <w:rsid w:val="009E7061"/>
    <w:rsid w:val="009E74C1"/>
    <w:rsid w:val="009F0221"/>
    <w:rsid w:val="009F0927"/>
    <w:rsid w:val="009F69D7"/>
    <w:rsid w:val="009F7DBB"/>
    <w:rsid w:val="00A0136A"/>
    <w:rsid w:val="00A01BD1"/>
    <w:rsid w:val="00A02FC5"/>
    <w:rsid w:val="00A03B16"/>
    <w:rsid w:val="00A04732"/>
    <w:rsid w:val="00A049DE"/>
    <w:rsid w:val="00A0632F"/>
    <w:rsid w:val="00A06CD3"/>
    <w:rsid w:val="00A10282"/>
    <w:rsid w:val="00A11379"/>
    <w:rsid w:val="00A11DF5"/>
    <w:rsid w:val="00A1410E"/>
    <w:rsid w:val="00A147BE"/>
    <w:rsid w:val="00A1556A"/>
    <w:rsid w:val="00A20925"/>
    <w:rsid w:val="00A209DB"/>
    <w:rsid w:val="00A22C44"/>
    <w:rsid w:val="00A23FCF"/>
    <w:rsid w:val="00A251B8"/>
    <w:rsid w:val="00A2786C"/>
    <w:rsid w:val="00A3047A"/>
    <w:rsid w:val="00A3430E"/>
    <w:rsid w:val="00A343D3"/>
    <w:rsid w:val="00A36989"/>
    <w:rsid w:val="00A36A91"/>
    <w:rsid w:val="00A4241D"/>
    <w:rsid w:val="00A42B26"/>
    <w:rsid w:val="00A43137"/>
    <w:rsid w:val="00A44F7B"/>
    <w:rsid w:val="00A45C88"/>
    <w:rsid w:val="00A47C7A"/>
    <w:rsid w:val="00A47FBA"/>
    <w:rsid w:val="00A50176"/>
    <w:rsid w:val="00A521ED"/>
    <w:rsid w:val="00A522E6"/>
    <w:rsid w:val="00A53AEF"/>
    <w:rsid w:val="00A54541"/>
    <w:rsid w:val="00A54B19"/>
    <w:rsid w:val="00A55059"/>
    <w:rsid w:val="00A56B62"/>
    <w:rsid w:val="00A60511"/>
    <w:rsid w:val="00A6294B"/>
    <w:rsid w:val="00A62D7F"/>
    <w:rsid w:val="00A630A1"/>
    <w:rsid w:val="00A63442"/>
    <w:rsid w:val="00A63F39"/>
    <w:rsid w:val="00A64AB7"/>
    <w:rsid w:val="00A67286"/>
    <w:rsid w:val="00A679DE"/>
    <w:rsid w:val="00A67AF3"/>
    <w:rsid w:val="00A67CE2"/>
    <w:rsid w:val="00A757E8"/>
    <w:rsid w:val="00A7733D"/>
    <w:rsid w:val="00A8537B"/>
    <w:rsid w:val="00A90D0C"/>
    <w:rsid w:val="00A92607"/>
    <w:rsid w:val="00A92888"/>
    <w:rsid w:val="00A97D99"/>
    <w:rsid w:val="00AA13F1"/>
    <w:rsid w:val="00AA2B48"/>
    <w:rsid w:val="00AA6BA2"/>
    <w:rsid w:val="00AA7FBA"/>
    <w:rsid w:val="00AB2C31"/>
    <w:rsid w:val="00AB34D1"/>
    <w:rsid w:val="00AB3F40"/>
    <w:rsid w:val="00AB4A86"/>
    <w:rsid w:val="00AB5672"/>
    <w:rsid w:val="00AB6DBC"/>
    <w:rsid w:val="00AB7D73"/>
    <w:rsid w:val="00AC2F7B"/>
    <w:rsid w:val="00AC3847"/>
    <w:rsid w:val="00AC565D"/>
    <w:rsid w:val="00AD05FB"/>
    <w:rsid w:val="00AD2C31"/>
    <w:rsid w:val="00AD6A6B"/>
    <w:rsid w:val="00AE1208"/>
    <w:rsid w:val="00AE1EDF"/>
    <w:rsid w:val="00AE3751"/>
    <w:rsid w:val="00AE3BB1"/>
    <w:rsid w:val="00AE732A"/>
    <w:rsid w:val="00AE7A8A"/>
    <w:rsid w:val="00AF2568"/>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3E37"/>
    <w:rsid w:val="00B14631"/>
    <w:rsid w:val="00B17C03"/>
    <w:rsid w:val="00B21F7B"/>
    <w:rsid w:val="00B24C28"/>
    <w:rsid w:val="00B251B8"/>
    <w:rsid w:val="00B25697"/>
    <w:rsid w:val="00B2580F"/>
    <w:rsid w:val="00B25D0E"/>
    <w:rsid w:val="00B25E91"/>
    <w:rsid w:val="00B30ADC"/>
    <w:rsid w:val="00B30C26"/>
    <w:rsid w:val="00B30DAA"/>
    <w:rsid w:val="00B3221F"/>
    <w:rsid w:val="00B32449"/>
    <w:rsid w:val="00B34319"/>
    <w:rsid w:val="00B34DC5"/>
    <w:rsid w:val="00B371DA"/>
    <w:rsid w:val="00B400AA"/>
    <w:rsid w:val="00B41B34"/>
    <w:rsid w:val="00B44A92"/>
    <w:rsid w:val="00B46B32"/>
    <w:rsid w:val="00B62039"/>
    <w:rsid w:val="00B629B1"/>
    <w:rsid w:val="00B64786"/>
    <w:rsid w:val="00B64BE6"/>
    <w:rsid w:val="00B64FDC"/>
    <w:rsid w:val="00B66AF7"/>
    <w:rsid w:val="00B70A8F"/>
    <w:rsid w:val="00B7286F"/>
    <w:rsid w:val="00B73353"/>
    <w:rsid w:val="00B73962"/>
    <w:rsid w:val="00B73ABF"/>
    <w:rsid w:val="00B76E41"/>
    <w:rsid w:val="00B77D86"/>
    <w:rsid w:val="00B804D1"/>
    <w:rsid w:val="00B80716"/>
    <w:rsid w:val="00B80F66"/>
    <w:rsid w:val="00B81366"/>
    <w:rsid w:val="00B81725"/>
    <w:rsid w:val="00B81FEC"/>
    <w:rsid w:val="00B83291"/>
    <w:rsid w:val="00B83E77"/>
    <w:rsid w:val="00B8507C"/>
    <w:rsid w:val="00B90E9B"/>
    <w:rsid w:val="00B9476E"/>
    <w:rsid w:val="00B95EDA"/>
    <w:rsid w:val="00B96AD2"/>
    <w:rsid w:val="00BA1D76"/>
    <w:rsid w:val="00BA3309"/>
    <w:rsid w:val="00BA5499"/>
    <w:rsid w:val="00BA62A1"/>
    <w:rsid w:val="00BA7828"/>
    <w:rsid w:val="00BB00E5"/>
    <w:rsid w:val="00BB05B9"/>
    <w:rsid w:val="00BB4513"/>
    <w:rsid w:val="00BC0241"/>
    <w:rsid w:val="00BC2C66"/>
    <w:rsid w:val="00BC2DBB"/>
    <w:rsid w:val="00BC2E7A"/>
    <w:rsid w:val="00BC37C7"/>
    <w:rsid w:val="00BC42BF"/>
    <w:rsid w:val="00BD0973"/>
    <w:rsid w:val="00BD3448"/>
    <w:rsid w:val="00BD44B5"/>
    <w:rsid w:val="00BD44EC"/>
    <w:rsid w:val="00BD52AE"/>
    <w:rsid w:val="00BD5AC0"/>
    <w:rsid w:val="00BD661B"/>
    <w:rsid w:val="00BD74B6"/>
    <w:rsid w:val="00BE0BF2"/>
    <w:rsid w:val="00BE1502"/>
    <w:rsid w:val="00BE5C7E"/>
    <w:rsid w:val="00BE6E4C"/>
    <w:rsid w:val="00BE7149"/>
    <w:rsid w:val="00BF5731"/>
    <w:rsid w:val="00BF6A39"/>
    <w:rsid w:val="00BF6CEB"/>
    <w:rsid w:val="00BF6DF8"/>
    <w:rsid w:val="00BF7C1F"/>
    <w:rsid w:val="00C01B7C"/>
    <w:rsid w:val="00C037C2"/>
    <w:rsid w:val="00C042B2"/>
    <w:rsid w:val="00C056DF"/>
    <w:rsid w:val="00C0588F"/>
    <w:rsid w:val="00C10066"/>
    <w:rsid w:val="00C11255"/>
    <w:rsid w:val="00C12D89"/>
    <w:rsid w:val="00C1540C"/>
    <w:rsid w:val="00C1739C"/>
    <w:rsid w:val="00C2031B"/>
    <w:rsid w:val="00C212DE"/>
    <w:rsid w:val="00C212E7"/>
    <w:rsid w:val="00C215E1"/>
    <w:rsid w:val="00C21F44"/>
    <w:rsid w:val="00C23CBC"/>
    <w:rsid w:val="00C25073"/>
    <w:rsid w:val="00C26C99"/>
    <w:rsid w:val="00C32A23"/>
    <w:rsid w:val="00C33734"/>
    <w:rsid w:val="00C372C6"/>
    <w:rsid w:val="00C402CF"/>
    <w:rsid w:val="00C42132"/>
    <w:rsid w:val="00C44277"/>
    <w:rsid w:val="00C47CD0"/>
    <w:rsid w:val="00C524FD"/>
    <w:rsid w:val="00C56170"/>
    <w:rsid w:val="00C56F5E"/>
    <w:rsid w:val="00C57CBF"/>
    <w:rsid w:val="00C61770"/>
    <w:rsid w:val="00C624D6"/>
    <w:rsid w:val="00C62CCD"/>
    <w:rsid w:val="00C67842"/>
    <w:rsid w:val="00C704C4"/>
    <w:rsid w:val="00C72560"/>
    <w:rsid w:val="00C7260C"/>
    <w:rsid w:val="00C7314F"/>
    <w:rsid w:val="00C744CA"/>
    <w:rsid w:val="00C77561"/>
    <w:rsid w:val="00C77F3C"/>
    <w:rsid w:val="00C80558"/>
    <w:rsid w:val="00C81024"/>
    <w:rsid w:val="00C8102D"/>
    <w:rsid w:val="00C84E5E"/>
    <w:rsid w:val="00C854B8"/>
    <w:rsid w:val="00C85B72"/>
    <w:rsid w:val="00C86471"/>
    <w:rsid w:val="00C87221"/>
    <w:rsid w:val="00C90416"/>
    <w:rsid w:val="00C94206"/>
    <w:rsid w:val="00C9717A"/>
    <w:rsid w:val="00CA10F2"/>
    <w:rsid w:val="00CA1332"/>
    <w:rsid w:val="00CA18DC"/>
    <w:rsid w:val="00CA66A3"/>
    <w:rsid w:val="00CA6AF6"/>
    <w:rsid w:val="00CB3963"/>
    <w:rsid w:val="00CB536B"/>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05C4"/>
    <w:rsid w:val="00CD1591"/>
    <w:rsid w:val="00CD1E10"/>
    <w:rsid w:val="00CD23D4"/>
    <w:rsid w:val="00CD2C53"/>
    <w:rsid w:val="00CD6C4D"/>
    <w:rsid w:val="00CE0739"/>
    <w:rsid w:val="00CE15DA"/>
    <w:rsid w:val="00CE7083"/>
    <w:rsid w:val="00CE7857"/>
    <w:rsid w:val="00CF2FF7"/>
    <w:rsid w:val="00CF3A93"/>
    <w:rsid w:val="00CF3BF5"/>
    <w:rsid w:val="00CF4962"/>
    <w:rsid w:val="00CF5ACB"/>
    <w:rsid w:val="00D037E1"/>
    <w:rsid w:val="00D04332"/>
    <w:rsid w:val="00D0462C"/>
    <w:rsid w:val="00D04D65"/>
    <w:rsid w:val="00D0589C"/>
    <w:rsid w:val="00D07F7B"/>
    <w:rsid w:val="00D1122B"/>
    <w:rsid w:val="00D1126D"/>
    <w:rsid w:val="00D14295"/>
    <w:rsid w:val="00D2216D"/>
    <w:rsid w:val="00D2276F"/>
    <w:rsid w:val="00D239D3"/>
    <w:rsid w:val="00D2403C"/>
    <w:rsid w:val="00D2546B"/>
    <w:rsid w:val="00D26CC3"/>
    <w:rsid w:val="00D27A2B"/>
    <w:rsid w:val="00D27B10"/>
    <w:rsid w:val="00D3084B"/>
    <w:rsid w:val="00D3302F"/>
    <w:rsid w:val="00D34DEC"/>
    <w:rsid w:val="00D35622"/>
    <w:rsid w:val="00D37337"/>
    <w:rsid w:val="00D4138B"/>
    <w:rsid w:val="00D424E7"/>
    <w:rsid w:val="00D428EE"/>
    <w:rsid w:val="00D436BF"/>
    <w:rsid w:val="00D440C6"/>
    <w:rsid w:val="00D44A65"/>
    <w:rsid w:val="00D5067A"/>
    <w:rsid w:val="00D51CF0"/>
    <w:rsid w:val="00D532DA"/>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84291"/>
    <w:rsid w:val="00D84B21"/>
    <w:rsid w:val="00D87B2F"/>
    <w:rsid w:val="00D909D6"/>
    <w:rsid w:val="00D93AF7"/>
    <w:rsid w:val="00D9427C"/>
    <w:rsid w:val="00D96F9E"/>
    <w:rsid w:val="00D97D68"/>
    <w:rsid w:val="00DA07D7"/>
    <w:rsid w:val="00DA1B1C"/>
    <w:rsid w:val="00DA2E9D"/>
    <w:rsid w:val="00DA47B7"/>
    <w:rsid w:val="00DB3619"/>
    <w:rsid w:val="00DB3D62"/>
    <w:rsid w:val="00DC047A"/>
    <w:rsid w:val="00DC32D3"/>
    <w:rsid w:val="00DC3404"/>
    <w:rsid w:val="00DC3737"/>
    <w:rsid w:val="00DC4694"/>
    <w:rsid w:val="00DC6466"/>
    <w:rsid w:val="00DD16CE"/>
    <w:rsid w:val="00DD6229"/>
    <w:rsid w:val="00DD6923"/>
    <w:rsid w:val="00DD7145"/>
    <w:rsid w:val="00DE00D9"/>
    <w:rsid w:val="00DE117A"/>
    <w:rsid w:val="00DE1511"/>
    <w:rsid w:val="00DE2577"/>
    <w:rsid w:val="00DE259C"/>
    <w:rsid w:val="00DE28AA"/>
    <w:rsid w:val="00DE2F6C"/>
    <w:rsid w:val="00DE6CB6"/>
    <w:rsid w:val="00DE799D"/>
    <w:rsid w:val="00DE79FD"/>
    <w:rsid w:val="00DF048D"/>
    <w:rsid w:val="00DF1BD5"/>
    <w:rsid w:val="00DF31F1"/>
    <w:rsid w:val="00DF4722"/>
    <w:rsid w:val="00DF485F"/>
    <w:rsid w:val="00DF4F03"/>
    <w:rsid w:val="00E00328"/>
    <w:rsid w:val="00E03135"/>
    <w:rsid w:val="00E03621"/>
    <w:rsid w:val="00E0395B"/>
    <w:rsid w:val="00E03B1F"/>
    <w:rsid w:val="00E03E76"/>
    <w:rsid w:val="00E07288"/>
    <w:rsid w:val="00E10002"/>
    <w:rsid w:val="00E13589"/>
    <w:rsid w:val="00E14619"/>
    <w:rsid w:val="00E14BC7"/>
    <w:rsid w:val="00E212C2"/>
    <w:rsid w:val="00E21E9D"/>
    <w:rsid w:val="00E223AB"/>
    <w:rsid w:val="00E23224"/>
    <w:rsid w:val="00E24F6A"/>
    <w:rsid w:val="00E25E13"/>
    <w:rsid w:val="00E27F04"/>
    <w:rsid w:val="00E30BD5"/>
    <w:rsid w:val="00E3249F"/>
    <w:rsid w:val="00E33637"/>
    <w:rsid w:val="00E3525F"/>
    <w:rsid w:val="00E35CB7"/>
    <w:rsid w:val="00E378C8"/>
    <w:rsid w:val="00E37C2A"/>
    <w:rsid w:val="00E37CC3"/>
    <w:rsid w:val="00E40309"/>
    <w:rsid w:val="00E4083A"/>
    <w:rsid w:val="00E40B02"/>
    <w:rsid w:val="00E4114E"/>
    <w:rsid w:val="00E41A40"/>
    <w:rsid w:val="00E41F9D"/>
    <w:rsid w:val="00E42631"/>
    <w:rsid w:val="00E43E86"/>
    <w:rsid w:val="00E46CDE"/>
    <w:rsid w:val="00E46FC7"/>
    <w:rsid w:val="00E4793F"/>
    <w:rsid w:val="00E523DD"/>
    <w:rsid w:val="00E54429"/>
    <w:rsid w:val="00E5546D"/>
    <w:rsid w:val="00E558D7"/>
    <w:rsid w:val="00E5634C"/>
    <w:rsid w:val="00E56B0E"/>
    <w:rsid w:val="00E57A5A"/>
    <w:rsid w:val="00E60B6D"/>
    <w:rsid w:val="00E67539"/>
    <w:rsid w:val="00E676DA"/>
    <w:rsid w:val="00E67C8E"/>
    <w:rsid w:val="00E7030D"/>
    <w:rsid w:val="00E7442E"/>
    <w:rsid w:val="00E74EF4"/>
    <w:rsid w:val="00E76D9B"/>
    <w:rsid w:val="00E7754F"/>
    <w:rsid w:val="00E77A94"/>
    <w:rsid w:val="00E83231"/>
    <w:rsid w:val="00E83782"/>
    <w:rsid w:val="00E839D8"/>
    <w:rsid w:val="00E8433D"/>
    <w:rsid w:val="00E844C3"/>
    <w:rsid w:val="00E9244E"/>
    <w:rsid w:val="00E93899"/>
    <w:rsid w:val="00E95086"/>
    <w:rsid w:val="00E95569"/>
    <w:rsid w:val="00EA17AC"/>
    <w:rsid w:val="00EA27E6"/>
    <w:rsid w:val="00EA7486"/>
    <w:rsid w:val="00EB0C72"/>
    <w:rsid w:val="00EB16BE"/>
    <w:rsid w:val="00EB19B9"/>
    <w:rsid w:val="00EB4645"/>
    <w:rsid w:val="00EB58F6"/>
    <w:rsid w:val="00EC043D"/>
    <w:rsid w:val="00EC0750"/>
    <w:rsid w:val="00EC135B"/>
    <w:rsid w:val="00EC2391"/>
    <w:rsid w:val="00EC42E2"/>
    <w:rsid w:val="00EC6700"/>
    <w:rsid w:val="00EC72E5"/>
    <w:rsid w:val="00EC7A59"/>
    <w:rsid w:val="00ED31F9"/>
    <w:rsid w:val="00ED3644"/>
    <w:rsid w:val="00ED6139"/>
    <w:rsid w:val="00ED789C"/>
    <w:rsid w:val="00EE023F"/>
    <w:rsid w:val="00EE02A4"/>
    <w:rsid w:val="00EE1943"/>
    <w:rsid w:val="00EE5F1D"/>
    <w:rsid w:val="00EE6A06"/>
    <w:rsid w:val="00EF173C"/>
    <w:rsid w:val="00EF1C22"/>
    <w:rsid w:val="00EF4E29"/>
    <w:rsid w:val="00EF5B2A"/>
    <w:rsid w:val="00F004B3"/>
    <w:rsid w:val="00F00734"/>
    <w:rsid w:val="00F014B4"/>
    <w:rsid w:val="00F02E29"/>
    <w:rsid w:val="00F0376E"/>
    <w:rsid w:val="00F0553D"/>
    <w:rsid w:val="00F07BCA"/>
    <w:rsid w:val="00F122F6"/>
    <w:rsid w:val="00F12648"/>
    <w:rsid w:val="00F12C95"/>
    <w:rsid w:val="00F14194"/>
    <w:rsid w:val="00F23D63"/>
    <w:rsid w:val="00F24B87"/>
    <w:rsid w:val="00F24F8A"/>
    <w:rsid w:val="00F3058D"/>
    <w:rsid w:val="00F32B65"/>
    <w:rsid w:val="00F32D70"/>
    <w:rsid w:val="00F34808"/>
    <w:rsid w:val="00F3566A"/>
    <w:rsid w:val="00F359B1"/>
    <w:rsid w:val="00F366F9"/>
    <w:rsid w:val="00F41B7E"/>
    <w:rsid w:val="00F43D9E"/>
    <w:rsid w:val="00F50785"/>
    <w:rsid w:val="00F507D7"/>
    <w:rsid w:val="00F51425"/>
    <w:rsid w:val="00F526D4"/>
    <w:rsid w:val="00F546E8"/>
    <w:rsid w:val="00F54CB9"/>
    <w:rsid w:val="00F54F8C"/>
    <w:rsid w:val="00F562FA"/>
    <w:rsid w:val="00F631B4"/>
    <w:rsid w:val="00F6401A"/>
    <w:rsid w:val="00F65FD4"/>
    <w:rsid w:val="00F66236"/>
    <w:rsid w:val="00F67C5B"/>
    <w:rsid w:val="00F70455"/>
    <w:rsid w:val="00F70468"/>
    <w:rsid w:val="00F706A4"/>
    <w:rsid w:val="00F72A8A"/>
    <w:rsid w:val="00F73C08"/>
    <w:rsid w:val="00F73D32"/>
    <w:rsid w:val="00F748C8"/>
    <w:rsid w:val="00F75055"/>
    <w:rsid w:val="00F800B2"/>
    <w:rsid w:val="00F8173E"/>
    <w:rsid w:val="00F82F3E"/>
    <w:rsid w:val="00F84657"/>
    <w:rsid w:val="00F859E2"/>
    <w:rsid w:val="00F86F50"/>
    <w:rsid w:val="00F91700"/>
    <w:rsid w:val="00F92226"/>
    <w:rsid w:val="00F93A1E"/>
    <w:rsid w:val="00F943C5"/>
    <w:rsid w:val="00F95CBC"/>
    <w:rsid w:val="00F95F50"/>
    <w:rsid w:val="00FA15AC"/>
    <w:rsid w:val="00FA4AE4"/>
    <w:rsid w:val="00FA4EFC"/>
    <w:rsid w:val="00FA54E1"/>
    <w:rsid w:val="00FA6C04"/>
    <w:rsid w:val="00FA78F8"/>
    <w:rsid w:val="00FB19C1"/>
    <w:rsid w:val="00FB5688"/>
    <w:rsid w:val="00FC22D0"/>
    <w:rsid w:val="00FC3DF2"/>
    <w:rsid w:val="00FC45B5"/>
    <w:rsid w:val="00FC6633"/>
    <w:rsid w:val="00FC6FB3"/>
    <w:rsid w:val="00FD0225"/>
    <w:rsid w:val="00FD03E9"/>
    <w:rsid w:val="00FD16C0"/>
    <w:rsid w:val="00FD3203"/>
    <w:rsid w:val="00FD34BB"/>
    <w:rsid w:val="00FD35F8"/>
    <w:rsid w:val="00FD4788"/>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stroke="f">
      <v:fill color="white" on="f"/>
      <v:stroke on="f"/>
    </o:shapedefaults>
    <o:shapelayout v:ext="edit">
      <o:idmap v:ext="edit" data="1"/>
    </o:shapelayout>
  </w:shapeDefaults>
  <w:decimalSymbol w:val="."/>
  <w:listSeparator w:val=","/>
  <w14:docId w14:val="314ED6F0"/>
  <w15:docId w15:val="{487623C4-7804-4539-8389-AD507E38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393072"/>
    <w:pPr>
      <w:spacing w:before="120" w:after="120"/>
      <w:ind w:left="720"/>
    </w:pPr>
    <w:rPr>
      <w:b/>
      <w:bCs/>
      <w:color w:val="1F497D" w:themeColor="text2"/>
      <w:sz w:val="16"/>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qFormat/>
    <w:rsid w:val="00390262"/>
    <w:pPr>
      <w:keepNext/>
      <w:numPr>
        <w:numId w:val="1"/>
      </w:numPr>
      <w:tabs>
        <w:tab w:val="clear" w:pos="1080"/>
      </w:tabs>
      <w:autoSpaceDE w:val="0"/>
      <w:autoSpaceDN w:val="0"/>
      <w:adjustRightInd w:val="0"/>
      <w:spacing w:before="240" w:after="120"/>
      <w:ind w:left="360" w:hanging="36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rsid w:val="00390262"/>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qFormat/>
    <w:rsid w:val="00C056DF"/>
    <w:pPr>
      <w:spacing w:before="120" w:after="120"/>
      <w:outlineLvl w:val="1"/>
    </w:pPr>
    <w:rPr>
      <w:rFonts w:ascii="Arial" w:hAnsi="Arial"/>
      <w:b/>
      <w:bCs/>
      <w:color w:val="1F497D" w:themeColor="text2"/>
      <w:sz w:val="22"/>
    </w:rPr>
  </w:style>
  <w:style w:type="character" w:customStyle="1" w:styleId="NDGHeading2Char">
    <w:name w:val="NDG Heading 2 Char"/>
    <w:basedOn w:val="DefaultParagraphFont"/>
    <w:link w:val="NDGHeading2"/>
    <w:rsid w:val="00C056DF"/>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DGNormal"/>
    <w:uiPriority w:val="34"/>
    <w:qFormat/>
    <w:rsid w:val="006C7F02"/>
    <w:pPr>
      <w:numPr>
        <w:numId w:val="7"/>
      </w:numPr>
      <w:spacing w:after="1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uiPriority w:val="99"/>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uiPriority w:val="99"/>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tabs>
        <w:tab w:val="num" w:pos="1584"/>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ascii="Arial" w:eastAsiaTheme="minorEastAsia" w:hAnsi="Arial" w:cs="Arial"/>
      <w:b/>
      <w:bCs w:val="0"/>
      <w:snapToGrid w:val="0"/>
      <w:color w:val="1F497D" w:themeColor="text2"/>
      <w:sz w:val="22"/>
      <w:szCs w:val="24"/>
      <w:lang w:eastAsia="ja-JP"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390262"/>
    <w:pPr>
      <w:keepNext/>
      <w:autoSpaceDE w:val="0"/>
      <w:autoSpaceDN w:val="0"/>
      <w:adjustRightInd w:val="0"/>
      <w:spacing w:before="240" w:after="120"/>
      <w:outlineLvl w:val="0"/>
    </w:pPr>
    <w:rPr>
      <w:rFonts w:ascii="Arial" w:hAnsi="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390262"/>
    <w:rPr>
      <w:rFonts w:ascii="Arial" w:hAnsi="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paragraph" w:styleId="Bibliography">
    <w:name w:val="Bibliography"/>
    <w:basedOn w:val="Normal"/>
    <w:next w:val="Normal"/>
    <w:uiPriority w:val="37"/>
    <w:unhideWhenUsed/>
    <w:rsid w:val="00FA54E1"/>
  </w:style>
  <w:style w:type="character" w:styleId="HTMLCode">
    <w:name w:val="HTML Code"/>
    <w:basedOn w:val="DefaultParagraphFont"/>
    <w:uiPriority w:val="99"/>
    <w:semiHidden/>
    <w:unhideWhenUsed/>
    <w:rsid w:val="00847665"/>
    <w:rPr>
      <w:rFonts w:ascii="Courier New" w:eastAsia="Times New Roman" w:hAnsi="Courier New" w:cs="Courier New"/>
      <w:sz w:val="20"/>
      <w:szCs w:val="20"/>
    </w:rPr>
  </w:style>
  <w:style w:type="paragraph" w:customStyle="1" w:styleId="Code">
    <w:name w:val="Code"/>
    <w:basedOn w:val="NDGNormal"/>
    <w:link w:val="CodeChar"/>
    <w:qFormat/>
    <w:rsid w:val="004E6F95"/>
    <w:pPr>
      <w:shd w:val="clear" w:color="auto" w:fill="DBE5F1" w:themeFill="accent1" w:themeFillTint="33"/>
      <w:spacing w:before="120" w:after="120"/>
      <w:ind w:left="720"/>
      <w:contextualSpacing/>
    </w:pPr>
    <w:rPr>
      <w:rFonts w:ascii="Courier New" w:hAnsi="Courier New" w:cs="Courier New"/>
      <w:sz w:val="18"/>
    </w:rPr>
  </w:style>
  <w:style w:type="character" w:customStyle="1" w:styleId="CodeChar">
    <w:name w:val="Code Char"/>
    <w:basedOn w:val="NDGNormalChar"/>
    <w:link w:val="Code"/>
    <w:rsid w:val="004E6F95"/>
    <w:rPr>
      <w:rFonts w:ascii="Courier New" w:hAnsi="Courier New" w:cs="Courier New"/>
      <w:b w:val="0"/>
      <w:color w:val="000000" w:themeColor="text1"/>
      <w:sz w:val="18"/>
      <w:szCs w:val="24"/>
      <w:shd w:val="clear" w:color="auto" w:fill="DBE5F1" w:themeFill="accent1" w:themeFillTint="33"/>
      <w:lang w:eastAsia="ja-JP"/>
    </w:rPr>
  </w:style>
  <w:style w:type="paragraph" w:customStyle="1" w:styleId="yiv6922921261ndgconfig">
    <w:name w:val="yiv6922921261ndgconfig"/>
    <w:basedOn w:val="Normal"/>
    <w:rsid w:val="00917C80"/>
    <w:pPr>
      <w:spacing w:before="100" w:beforeAutospacing="1" w:after="100" w:afterAutospacing="1"/>
    </w:pPr>
    <w:rPr>
      <w:rFonts w:ascii="Times New Roman" w:eastAsia="Times New Roman" w:hAnsi="Times New Roman"/>
      <w:lang w:eastAsia="en-US"/>
    </w:rPr>
  </w:style>
  <w:style w:type="character" w:customStyle="1" w:styleId="apple-converted-space">
    <w:name w:val="apple-converted-space"/>
    <w:basedOn w:val="DefaultParagraphFont"/>
    <w:rsid w:val="0091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130026003">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888804144">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086146715">
      <w:bodyDiv w:val="1"/>
      <w:marLeft w:val="0"/>
      <w:marRight w:val="0"/>
      <w:marTop w:val="0"/>
      <w:marBottom w:val="0"/>
      <w:divBdr>
        <w:top w:val="none" w:sz="0" w:space="0" w:color="auto"/>
        <w:left w:val="none" w:sz="0" w:space="0" w:color="auto"/>
        <w:bottom w:val="none" w:sz="0" w:space="0" w:color="auto"/>
        <w:right w:val="none" w:sz="0" w:space="0" w:color="auto"/>
      </w:divBdr>
    </w:div>
    <w:div w:id="1118991755">
      <w:bodyDiv w:val="1"/>
      <w:marLeft w:val="0"/>
      <w:marRight w:val="0"/>
      <w:marTop w:val="0"/>
      <w:marBottom w:val="0"/>
      <w:divBdr>
        <w:top w:val="none" w:sz="0" w:space="0" w:color="auto"/>
        <w:left w:val="none" w:sz="0" w:space="0" w:color="auto"/>
        <w:bottom w:val="none" w:sz="0" w:space="0" w:color="auto"/>
        <w:right w:val="none" w:sz="0" w:space="0" w:color="auto"/>
      </w:divBdr>
    </w:div>
    <w:div w:id="1131049601">
      <w:bodyDiv w:val="1"/>
      <w:marLeft w:val="0"/>
      <w:marRight w:val="0"/>
      <w:marTop w:val="0"/>
      <w:marBottom w:val="0"/>
      <w:divBdr>
        <w:top w:val="none" w:sz="0" w:space="0" w:color="auto"/>
        <w:left w:val="none" w:sz="0" w:space="0" w:color="auto"/>
        <w:bottom w:val="none" w:sz="0" w:space="0" w:color="auto"/>
        <w:right w:val="none" w:sz="0" w:space="0" w:color="auto"/>
      </w:divBdr>
    </w:div>
    <w:div w:id="1178157127">
      <w:bodyDiv w:val="1"/>
      <w:marLeft w:val="0"/>
      <w:marRight w:val="0"/>
      <w:marTop w:val="0"/>
      <w:marBottom w:val="0"/>
      <w:divBdr>
        <w:top w:val="none" w:sz="0" w:space="0" w:color="auto"/>
        <w:left w:val="none" w:sz="0" w:space="0" w:color="auto"/>
        <w:bottom w:val="none" w:sz="0" w:space="0" w:color="auto"/>
        <w:right w:val="none" w:sz="0" w:space="0" w:color="auto"/>
      </w:divBdr>
      <w:divsChild>
        <w:div w:id="5329628">
          <w:marLeft w:val="0"/>
          <w:marRight w:val="0"/>
          <w:marTop w:val="0"/>
          <w:marBottom w:val="0"/>
          <w:divBdr>
            <w:top w:val="none" w:sz="0" w:space="0" w:color="auto"/>
            <w:left w:val="none" w:sz="0" w:space="0" w:color="auto"/>
            <w:bottom w:val="none" w:sz="0" w:space="0" w:color="auto"/>
            <w:right w:val="none" w:sz="0" w:space="0" w:color="auto"/>
          </w:divBdr>
        </w:div>
        <w:div w:id="16123277">
          <w:marLeft w:val="0"/>
          <w:marRight w:val="0"/>
          <w:marTop w:val="0"/>
          <w:marBottom w:val="0"/>
          <w:divBdr>
            <w:top w:val="none" w:sz="0" w:space="0" w:color="auto"/>
            <w:left w:val="none" w:sz="0" w:space="0" w:color="auto"/>
            <w:bottom w:val="none" w:sz="0" w:space="0" w:color="auto"/>
            <w:right w:val="none" w:sz="0" w:space="0" w:color="auto"/>
          </w:divBdr>
        </w:div>
        <w:div w:id="32578972">
          <w:marLeft w:val="0"/>
          <w:marRight w:val="0"/>
          <w:marTop w:val="0"/>
          <w:marBottom w:val="0"/>
          <w:divBdr>
            <w:top w:val="none" w:sz="0" w:space="0" w:color="auto"/>
            <w:left w:val="none" w:sz="0" w:space="0" w:color="auto"/>
            <w:bottom w:val="none" w:sz="0" w:space="0" w:color="auto"/>
            <w:right w:val="none" w:sz="0" w:space="0" w:color="auto"/>
          </w:divBdr>
        </w:div>
        <w:div w:id="33695264">
          <w:marLeft w:val="0"/>
          <w:marRight w:val="0"/>
          <w:marTop w:val="0"/>
          <w:marBottom w:val="0"/>
          <w:divBdr>
            <w:top w:val="none" w:sz="0" w:space="0" w:color="auto"/>
            <w:left w:val="none" w:sz="0" w:space="0" w:color="auto"/>
            <w:bottom w:val="none" w:sz="0" w:space="0" w:color="auto"/>
            <w:right w:val="none" w:sz="0" w:space="0" w:color="auto"/>
          </w:divBdr>
        </w:div>
        <w:div w:id="47530856">
          <w:marLeft w:val="0"/>
          <w:marRight w:val="0"/>
          <w:marTop w:val="0"/>
          <w:marBottom w:val="0"/>
          <w:divBdr>
            <w:top w:val="none" w:sz="0" w:space="0" w:color="auto"/>
            <w:left w:val="none" w:sz="0" w:space="0" w:color="auto"/>
            <w:bottom w:val="none" w:sz="0" w:space="0" w:color="auto"/>
            <w:right w:val="none" w:sz="0" w:space="0" w:color="auto"/>
          </w:divBdr>
        </w:div>
        <w:div w:id="74668547">
          <w:marLeft w:val="0"/>
          <w:marRight w:val="0"/>
          <w:marTop w:val="0"/>
          <w:marBottom w:val="0"/>
          <w:divBdr>
            <w:top w:val="none" w:sz="0" w:space="0" w:color="auto"/>
            <w:left w:val="none" w:sz="0" w:space="0" w:color="auto"/>
            <w:bottom w:val="none" w:sz="0" w:space="0" w:color="auto"/>
            <w:right w:val="none" w:sz="0" w:space="0" w:color="auto"/>
          </w:divBdr>
        </w:div>
        <w:div w:id="124586726">
          <w:marLeft w:val="0"/>
          <w:marRight w:val="0"/>
          <w:marTop w:val="0"/>
          <w:marBottom w:val="0"/>
          <w:divBdr>
            <w:top w:val="none" w:sz="0" w:space="0" w:color="auto"/>
            <w:left w:val="none" w:sz="0" w:space="0" w:color="auto"/>
            <w:bottom w:val="none" w:sz="0" w:space="0" w:color="auto"/>
            <w:right w:val="none" w:sz="0" w:space="0" w:color="auto"/>
          </w:divBdr>
        </w:div>
        <w:div w:id="131872044">
          <w:marLeft w:val="0"/>
          <w:marRight w:val="0"/>
          <w:marTop w:val="0"/>
          <w:marBottom w:val="0"/>
          <w:divBdr>
            <w:top w:val="none" w:sz="0" w:space="0" w:color="auto"/>
            <w:left w:val="none" w:sz="0" w:space="0" w:color="auto"/>
            <w:bottom w:val="none" w:sz="0" w:space="0" w:color="auto"/>
            <w:right w:val="none" w:sz="0" w:space="0" w:color="auto"/>
          </w:divBdr>
        </w:div>
        <w:div w:id="146629813">
          <w:marLeft w:val="0"/>
          <w:marRight w:val="0"/>
          <w:marTop w:val="0"/>
          <w:marBottom w:val="0"/>
          <w:divBdr>
            <w:top w:val="none" w:sz="0" w:space="0" w:color="auto"/>
            <w:left w:val="none" w:sz="0" w:space="0" w:color="auto"/>
            <w:bottom w:val="none" w:sz="0" w:space="0" w:color="auto"/>
            <w:right w:val="none" w:sz="0" w:space="0" w:color="auto"/>
          </w:divBdr>
        </w:div>
        <w:div w:id="156310406">
          <w:marLeft w:val="0"/>
          <w:marRight w:val="0"/>
          <w:marTop w:val="0"/>
          <w:marBottom w:val="0"/>
          <w:divBdr>
            <w:top w:val="none" w:sz="0" w:space="0" w:color="auto"/>
            <w:left w:val="none" w:sz="0" w:space="0" w:color="auto"/>
            <w:bottom w:val="none" w:sz="0" w:space="0" w:color="auto"/>
            <w:right w:val="none" w:sz="0" w:space="0" w:color="auto"/>
          </w:divBdr>
        </w:div>
        <w:div w:id="208999085">
          <w:marLeft w:val="0"/>
          <w:marRight w:val="0"/>
          <w:marTop w:val="0"/>
          <w:marBottom w:val="0"/>
          <w:divBdr>
            <w:top w:val="none" w:sz="0" w:space="0" w:color="auto"/>
            <w:left w:val="none" w:sz="0" w:space="0" w:color="auto"/>
            <w:bottom w:val="none" w:sz="0" w:space="0" w:color="auto"/>
            <w:right w:val="none" w:sz="0" w:space="0" w:color="auto"/>
          </w:divBdr>
        </w:div>
        <w:div w:id="215707713">
          <w:marLeft w:val="0"/>
          <w:marRight w:val="0"/>
          <w:marTop w:val="0"/>
          <w:marBottom w:val="0"/>
          <w:divBdr>
            <w:top w:val="none" w:sz="0" w:space="0" w:color="auto"/>
            <w:left w:val="none" w:sz="0" w:space="0" w:color="auto"/>
            <w:bottom w:val="none" w:sz="0" w:space="0" w:color="auto"/>
            <w:right w:val="none" w:sz="0" w:space="0" w:color="auto"/>
          </w:divBdr>
        </w:div>
        <w:div w:id="223225807">
          <w:marLeft w:val="0"/>
          <w:marRight w:val="0"/>
          <w:marTop w:val="0"/>
          <w:marBottom w:val="0"/>
          <w:divBdr>
            <w:top w:val="none" w:sz="0" w:space="0" w:color="auto"/>
            <w:left w:val="none" w:sz="0" w:space="0" w:color="auto"/>
            <w:bottom w:val="none" w:sz="0" w:space="0" w:color="auto"/>
            <w:right w:val="none" w:sz="0" w:space="0" w:color="auto"/>
          </w:divBdr>
        </w:div>
        <w:div w:id="236595530">
          <w:marLeft w:val="0"/>
          <w:marRight w:val="0"/>
          <w:marTop w:val="0"/>
          <w:marBottom w:val="0"/>
          <w:divBdr>
            <w:top w:val="none" w:sz="0" w:space="0" w:color="auto"/>
            <w:left w:val="none" w:sz="0" w:space="0" w:color="auto"/>
            <w:bottom w:val="none" w:sz="0" w:space="0" w:color="auto"/>
            <w:right w:val="none" w:sz="0" w:space="0" w:color="auto"/>
          </w:divBdr>
        </w:div>
        <w:div w:id="276329885">
          <w:marLeft w:val="0"/>
          <w:marRight w:val="0"/>
          <w:marTop w:val="0"/>
          <w:marBottom w:val="0"/>
          <w:divBdr>
            <w:top w:val="none" w:sz="0" w:space="0" w:color="auto"/>
            <w:left w:val="none" w:sz="0" w:space="0" w:color="auto"/>
            <w:bottom w:val="none" w:sz="0" w:space="0" w:color="auto"/>
            <w:right w:val="none" w:sz="0" w:space="0" w:color="auto"/>
          </w:divBdr>
        </w:div>
        <w:div w:id="278728959">
          <w:marLeft w:val="0"/>
          <w:marRight w:val="0"/>
          <w:marTop w:val="0"/>
          <w:marBottom w:val="0"/>
          <w:divBdr>
            <w:top w:val="none" w:sz="0" w:space="0" w:color="auto"/>
            <w:left w:val="none" w:sz="0" w:space="0" w:color="auto"/>
            <w:bottom w:val="none" w:sz="0" w:space="0" w:color="auto"/>
            <w:right w:val="none" w:sz="0" w:space="0" w:color="auto"/>
          </w:divBdr>
        </w:div>
        <w:div w:id="284311964">
          <w:marLeft w:val="0"/>
          <w:marRight w:val="0"/>
          <w:marTop w:val="0"/>
          <w:marBottom w:val="0"/>
          <w:divBdr>
            <w:top w:val="none" w:sz="0" w:space="0" w:color="auto"/>
            <w:left w:val="none" w:sz="0" w:space="0" w:color="auto"/>
            <w:bottom w:val="none" w:sz="0" w:space="0" w:color="auto"/>
            <w:right w:val="none" w:sz="0" w:space="0" w:color="auto"/>
          </w:divBdr>
        </w:div>
        <w:div w:id="310868979">
          <w:marLeft w:val="0"/>
          <w:marRight w:val="0"/>
          <w:marTop w:val="0"/>
          <w:marBottom w:val="0"/>
          <w:divBdr>
            <w:top w:val="none" w:sz="0" w:space="0" w:color="auto"/>
            <w:left w:val="none" w:sz="0" w:space="0" w:color="auto"/>
            <w:bottom w:val="none" w:sz="0" w:space="0" w:color="auto"/>
            <w:right w:val="none" w:sz="0" w:space="0" w:color="auto"/>
          </w:divBdr>
        </w:div>
        <w:div w:id="346251613">
          <w:marLeft w:val="0"/>
          <w:marRight w:val="0"/>
          <w:marTop w:val="0"/>
          <w:marBottom w:val="0"/>
          <w:divBdr>
            <w:top w:val="none" w:sz="0" w:space="0" w:color="auto"/>
            <w:left w:val="none" w:sz="0" w:space="0" w:color="auto"/>
            <w:bottom w:val="none" w:sz="0" w:space="0" w:color="auto"/>
            <w:right w:val="none" w:sz="0" w:space="0" w:color="auto"/>
          </w:divBdr>
        </w:div>
        <w:div w:id="373963560">
          <w:marLeft w:val="0"/>
          <w:marRight w:val="0"/>
          <w:marTop w:val="0"/>
          <w:marBottom w:val="0"/>
          <w:divBdr>
            <w:top w:val="none" w:sz="0" w:space="0" w:color="auto"/>
            <w:left w:val="none" w:sz="0" w:space="0" w:color="auto"/>
            <w:bottom w:val="none" w:sz="0" w:space="0" w:color="auto"/>
            <w:right w:val="none" w:sz="0" w:space="0" w:color="auto"/>
          </w:divBdr>
        </w:div>
        <w:div w:id="374277296">
          <w:marLeft w:val="0"/>
          <w:marRight w:val="0"/>
          <w:marTop w:val="0"/>
          <w:marBottom w:val="0"/>
          <w:divBdr>
            <w:top w:val="none" w:sz="0" w:space="0" w:color="auto"/>
            <w:left w:val="none" w:sz="0" w:space="0" w:color="auto"/>
            <w:bottom w:val="none" w:sz="0" w:space="0" w:color="auto"/>
            <w:right w:val="none" w:sz="0" w:space="0" w:color="auto"/>
          </w:divBdr>
        </w:div>
        <w:div w:id="422805062">
          <w:marLeft w:val="0"/>
          <w:marRight w:val="0"/>
          <w:marTop w:val="0"/>
          <w:marBottom w:val="0"/>
          <w:divBdr>
            <w:top w:val="none" w:sz="0" w:space="0" w:color="auto"/>
            <w:left w:val="none" w:sz="0" w:space="0" w:color="auto"/>
            <w:bottom w:val="none" w:sz="0" w:space="0" w:color="auto"/>
            <w:right w:val="none" w:sz="0" w:space="0" w:color="auto"/>
          </w:divBdr>
        </w:div>
        <w:div w:id="422846745">
          <w:marLeft w:val="0"/>
          <w:marRight w:val="0"/>
          <w:marTop w:val="0"/>
          <w:marBottom w:val="0"/>
          <w:divBdr>
            <w:top w:val="none" w:sz="0" w:space="0" w:color="auto"/>
            <w:left w:val="none" w:sz="0" w:space="0" w:color="auto"/>
            <w:bottom w:val="none" w:sz="0" w:space="0" w:color="auto"/>
            <w:right w:val="none" w:sz="0" w:space="0" w:color="auto"/>
          </w:divBdr>
        </w:div>
        <w:div w:id="437912030">
          <w:marLeft w:val="0"/>
          <w:marRight w:val="0"/>
          <w:marTop w:val="0"/>
          <w:marBottom w:val="0"/>
          <w:divBdr>
            <w:top w:val="none" w:sz="0" w:space="0" w:color="auto"/>
            <w:left w:val="none" w:sz="0" w:space="0" w:color="auto"/>
            <w:bottom w:val="none" w:sz="0" w:space="0" w:color="auto"/>
            <w:right w:val="none" w:sz="0" w:space="0" w:color="auto"/>
          </w:divBdr>
        </w:div>
        <w:div w:id="438109151">
          <w:marLeft w:val="0"/>
          <w:marRight w:val="0"/>
          <w:marTop w:val="0"/>
          <w:marBottom w:val="0"/>
          <w:divBdr>
            <w:top w:val="none" w:sz="0" w:space="0" w:color="auto"/>
            <w:left w:val="none" w:sz="0" w:space="0" w:color="auto"/>
            <w:bottom w:val="none" w:sz="0" w:space="0" w:color="auto"/>
            <w:right w:val="none" w:sz="0" w:space="0" w:color="auto"/>
          </w:divBdr>
        </w:div>
        <w:div w:id="455178747">
          <w:marLeft w:val="0"/>
          <w:marRight w:val="0"/>
          <w:marTop w:val="0"/>
          <w:marBottom w:val="0"/>
          <w:divBdr>
            <w:top w:val="none" w:sz="0" w:space="0" w:color="auto"/>
            <w:left w:val="none" w:sz="0" w:space="0" w:color="auto"/>
            <w:bottom w:val="none" w:sz="0" w:space="0" w:color="auto"/>
            <w:right w:val="none" w:sz="0" w:space="0" w:color="auto"/>
          </w:divBdr>
        </w:div>
        <w:div w:id="498737276">
          <w:marLeft w:val="0"/>
          <w:marRight w:val="0"/>
          <w:marTop w:val="0"/>
          <w:marBottom w:val="0"/>
          <w:divBdr>
            <w:top w:val="none" w:sz="0" w:space="0" w:color="auto"/>
            <w:left w:val="none" w:sz="0" w:space="0" w:color="auto"/>
            <w:bottom w:val="none" w:sz="0" w:space="0" w:color="auto"/>
            <w:right w:val="none" w:sz="0" w:space="0" w:color="auto"/>
          </w:divBdr>
        </w:div>
        <w:div w:id="506528428">
          <w:marLeft w:val="0"/>
          <w:marRight w:val="0"/>
          <w:marTop w:val="0"/>
          <w:marBottom w:val="0"/>
          <w:divBdr>
            <w:top w:val="none" w:sz="0" w:space="0" w:color="auto"/>
            <w:left w:val="none" w:sz="0" w:space="0" w:color="auto"/>
            <w:bottom w:val="none" w:sz="0" w:space="0" w:color="auto"/>
            <w:right w:val="none" w:sz="0" w:space="0" w:color="auto"/>
          </w:divBdr>
        </w:div>
        <w:div w:id="532808608">
          <w:marLeft w:val="0"/>
          <w:marRight w:val="0"/>
          <w:marTop w:val="0"/>
          <w:marBottom w:val="0"/>
          <w:divBdr>
            <w:top w:val="none" w:sz="0" w:space="0" w:color="auto"/>
            <w:left w:val="none" w:sz="0" w:space="0" w:color="auto"/>
            <w:bottom w:val="none" w:sz="0" w:space="0" w:color="auto"/>
            <w:right w:val="none" w:sz="0" w:space="0" w:color="auto"/>
          </w:divBdr>
        </w:div>
        <w:div w:id="556629180">
          <w:marLeft w:val="0"/>
          <w:marRight w:val="0"/>
          <w:marTop w:val="0"/>
          <w:marBottom w:val="0"/>
          <w:divBdr>
            <w:top w:val="none" w:sz="0" w:space="0" w:color="auto"/>
            <w:left w:val="none" w:sz="0" w:space="0" w:color="auto"/>
            <w:bottom w:val="none" w:sz="0" w:space="0" w:color="auto"/>
            <w:right w:val="none" w:sz="0" w:space="0" w:color="auto"/>
          </w:divBdr>
        </w:div>
        <w:div w:id="565185596">
          <w:marLeft w:val="0"/>
          <w:marRight w:val="0"/>
          <w:marTop w:val="0"/>
          <w:marBottom w:val="0"/>
          <w:divBdr>
            <w:top w:val="none" w:sz="0" w:space="0" w:color="auto"/>
            <w:left w:val="none" w:sz="0" w:space="0" w:color="auto"/>
            <w:bottom w:val="none" w:sz="0" w:space="0" w:color="auto"/>
            <w:right w:val="none" w:sz="0" w:space="0" w:color="auto"/>
          </w:divBdr>
        </w:div>
        <w:div w:id="576481814">
          <w:marLeft w:val="0"/>
          <w:marRight w:val="0"/>
          <w:marTop w:val="0"/>
          <w:marBottom w:val="0"/>
          <w:divBdr>
            <w:top w:val="none" w:sz="0" w:space="0" w:color="auto"/>
            <w:left w:val="none" w:sz="0" w:space="0" w:color="auto"/>
            <w:bottom w:val="none" w:sz="0" w:space="0" w:color="auto"/>
            <w:right w:val="none" w:sz="0" w:space="0" w:color="auto"/>
          </w:divBdr>
        </w:div>
        <w:div w:id="596640321">
          <w:marLeft w:val="0"/>
          <w:marRight w:val="0"/>
          <w:marTop w:val="0"/>
          <w:marBottom w:val="0"/>
          <w:divBdr>
            <w:top w:val="none" w:sz="0" w:space="0" w:color="auto"/>
            <w:left w:val="none" w:sz="0" w:space="0" w:color="auto"/>
            <w:bottom w:val="none" w:sz="0" w:space="0" w:color="auto"/>
            <w:right w:val="none" w:sz="0" w:space="0" w:color="auto"/>
          </w:divBdr>
        </w:div>
        <w:div w:id="615411478">
          <w:marLeft w:val="0"/>
          <w:marRight w:val="0"/>
          <w:marTop w:val="0"/>
          <w:marBottom w:val="0"/>
          <w:divBdr>
            <w:top w:val="none" w:sz="0" w:space="0" w:color="auto"/>
            <w:left w:val="none" w:sz="0" w:space="0" w:color="auto"/>
            <w:bottom w:val="none" w:sz="0" w:space="0" w:color="auto"/>
            <w:right w:val="none" w:sz="0" w:space="0" w:color="auto"/>
          </w:divBdr>
          <w:divsChild>
            <w:div w:id="40643124">
              <w:marLeft w:val="0"/>
              <w:marRight w:val="0"/>
              <w:marTop w:val="0"/>
              <w:marBottom w:val="0"/>
              <w:divBdr>
                <w:top w:val="none" w:sz="0" w:space="0" w:color="auto"/>
                <w:left w:val="none" w:sz="0" w:space="0" w:color="auto"/>
                <w:bottom w:val="none" w:sz="0" w:space="0" w:color="auto"/>
                <w:right w:val="none" w:sz="0" w:space="0" w:color="auto"/>
              </w:divBdr>
            </w:div>
            <w:div w:id="56898973">
              <w:marLeft w:val="0"/>
              <w:marRight w:val="0"/>
              <w:marTop w:val="0"/>
              <w:marBottom w:val="0"/>
              <w:divBdr>
                <w:top w:val="none" w:sz="0" w:space="0" w:color="auto"/>
                <w:left w:val="none" w:sz="0" w:space="0" w:color="auto"/>
                <w:bottom w:val="none" w:sz="0" w:space="0" w:color="auto"/>
                <w:right w:val="none" w:sz="0" w:space="0" w:color="auto"/>
              </w:divBdr>
            </w:div>
            <w:div w:id="80949254">
              <w:marLeft w:val="0"/>
              <w:marRight w:val="0"/>
              <w:marTop w:val="0"/>
              <w:marBottom w:val="0"/>
              <w:divBdr>
                <w:top w:val="none" w:sz="0" w:space="0" w:color="auto"/>
                <w:left w:val="none" w:sz="0" w:space="0" w:color="auto"/>
                <w:bottom w:val="none" w:sz="0" w:space="0" w:color="auto"/>
                <w:right w:val="none" w:sz="0" w:space="0" w:color="auto"/>
              </w:divBdr>
            </w:div>
            <w:div w:id="96486093">
              <w:marLeft w:val="0"/>
              <w:marRight w:val="0"/>
              <w:marTop w:val="0"/>
              <w:marBottom w:val="0"/>
              <w:divBdr>
                <w:top w:val="none" w:sz="0" w:space="0" w:color="auto"/>
                <w:left w:val="none" w:sz="0" w:space="0" w:color="auto"/>
                <w:bottom w:val="none" w:sz="0" w:space="0" w:color="auto"/>
                <w:right w:val="none" w:sz="0" w:space="0" w:color="auto"/>
              </w:divBdr>
            </w:div>
            <w:div w:id="161823501">
              <w:marLeft w:val="0"/>
              <w:marRight w:val="0"/>
              <w:marTop w:val="0"/>
              <w:marBottom w:val="0"/>
              <w:divBdr>
                <w:top w:val="none" w:sz="0" w:space="0" w:color="auto"/>
                <w:left w:val="none" w:sz="0" w:space="0" w:color="auto"/>
                <w:bottom w:val="none" w:sz="0" w:space="0" w:color="auto"/>
                <w:right w:val="none" w:sz="0" w:space="0" w:color="auto"/>
              </w:divBdr>
            </w:div>
            <w:div w:id="184246974">
              <w:marLeft w:val="0"/>
              <w:marRight w:val="0"/>
              <w:marTop w:val="0"/>
              <w:marBottom w:val="0"/>
              <w:divBdr>
                <w:top w:val="none" w:sz="0" w:space="0" w:color="auto"/>
                <w:left w:val="none" w:sz="0" w:space="0" w:color="auto"/>
                <w:bottom w:val="none" w:sz="0" w:space="0" w:color="auto"/>
                <w:right w:val="none" w:sz="0" w:space="0" w:color="auto"/>
              </w:divBdr>
            </w:div>
            <w:div w:id="192620290">
              <w:marLeft w:val="0"/>
              <w:marRight w:val="0"/>
              <w:marTop w:val="0"/>
              <w:marBottom w:val="0"/>
              <w:divBdr>
                <w:top w:val="none" w:sz="0" w:space="0" w:color="auto"/>
                <w:left w:val="none" w:sz="0" w:space="0" w:color="auto"/>
                <w:bottom w:val="none" w:sz="0" w:space="0" w:color="auto"/>
                <w:right w:val="none" w:sz="0" w:space="0" w:color="auto"/>
              </w:divBdr>
            </w:div>
            <w:div w:id="209655924">
              <w:marLeft w:val="0"/>
              <w:marRight w:val="0"/>
              <w:marTop w:val="0"/>
              <w:marBottom w:val="0"/>
              <w:divBdr>
                <w:top w:val="none" w:sz="0" w:space="0" w:color="auto"/>
                <w:left w:val="none" w:sz="0" w:space="0" w:color="auto"/>
                <w:bottom w:val="none" w:sz="0" w:space="0" w:color="auto"/>
                <w:right w:val="none" w:sz="0" w:space="0" w:color="auto"/>
              </w:divBdr>
            </w:div>
            <w:div w:id="215437561">
              <w:marLeft w:val="0"/>
              <w:marRight w:val="0"/>
              <w:marTop w:val="0"/>
              <w:marBottom w:val="0"/>
              <w:divBdr>
                <w:top w:val="none" w:sz="0" w:space="0" w:color="auto"/>
                <w:left w:val="none" w:sz="0" w:space="0" w:color="auto"/>
                <w:bottom w:val="none" w:sz="0" w:space="0" w:color="auto"/>
                <w:right w:val="none" w:sz="0" w:space="0" w:color="auto"/>
              </w:divBdr>
            </w:div>
            <w:div w:id="233515898">
              <w:marLeft w:val="0"/>
              <w:marRight w:val="0"/>
              <w:marTop w:val="0"/>
              <w:marBottom w:val="0"/>
              <w:divBdr>
                <w:top w:val="none" w:sz="0" w:space="0" w:color="auto"/>
                <w:left w:val="none" w:sz="0" w:space="0" w:color="auto"/>
                <w:bottom w:val="none" w:sz="0" w:space="0" w:color="auto"/>
                <w:right w:val="none" w:sz="0" w:space="0" w:color="auto"/>
              </w:divBdr>
            </w:div>
            <w:div w:id="247931750">
              <w:marLeft w:val="0"/>
              <w:marRight w:val="0"/>
              <w:marTop w:val="0"/>
              <w:marBottom w:val="0"/>
              <w:divBdr>
                <w:top w:val="none" w:sz="0" w:space="0" w:color="auto"/>
                <w:left w:val="none" w:sz="0" w:space="0" w:color="auto"/>
                <w:bottom w:val="none" w:sz="0" w:space="0" w:color="auto"/>
                <w:right w:val="none" w:sz="0" w:space="0" w:color="auto"/>
              </w:divBdr>
            </w:div>
            <w:div w:id="261302574">
              <w:marLeft w:val="0"/>
              <w:marRight w:val="0"/>
              <w:marTop w:val="0"/>
              <w:marBottom w:val="0"/>
              <w:divBdr>
                <w:top w:val="none" w:sz="0" w:space="0" w:color="auto"/>
                <w:left w:val="none" w:sz="0" w:space="0" w:color="auto"/>
                <w:bottom w:val="none" w:sz="0" w:space="0" w:color="auto"/>
                <w:right w:val="none" w:sz="0" w:space="0" w:color="auto"/>
              </w:divBdr>
            </w:div>
            <w:div w:id="262228878">
              <w:marLeft w:val="0"/>
              <w:marRight w:val="0"/>
              <w:marTop w:val="0"/>
              <w:marBottom w:val="0"/>
              <w:divBdr>
                <w:top w:val="none" w:sz="0" w:space="0" w:color="auto"/>
                <w:left w:val="none" w:sz="0" w:space="0" w:color="auto"/>
                <w:bottom w:val="none" w:sz="0" w:space="0" w:color="auto"/>
                <w:right w:val="none" w:sz="0" w:space="0" w:color="auto"/>
              </w:divBdr>
            </w:div>
            <w:div w:id="267664138">
              <w:marLeft w:val="0"/>
              <w:marRight w:val="0"/>
              <w:marTop w:val="0"/>
              <w:marBottom w:val="0"/>
              <w:divBdr>
                <w:top w:val="none" w:sz="0" w:space="0" w:color="auto"/>
                <w:left w:val="none" w:sz="0" w:space="0" w:color="auto"/>
                <w:bottom w:val="none" w:sz="0" w:space="0" w:color="auto"/>
                <w:right w:val="none" w:sz="0" w:space="0" w:color="auto"/>
              </w:divBdr>
            </w:div>
            <w:div w:id="313683853">
              <w:marLeft w:val="0"/>
              <w:marRight w:val="0"/>
              <w:marTop w:val="0"/>
              <w:marBottom w:val="0"/>
              <w:divBdr>
                <w:top w:val="none" w:sz="0" w:space="0" w:color="auto"/>
                <w:left w:val="none" w:sz="0" w:space="0" w:color="auto"/>
                <w:bottom w:val="none" w:sz="0" w:space="0" w:color="auto"/>
                <w:right w:val="none" w:sz="0" w:space="0" w:color="auto"/>
              </w:divBdr>
            </w:div>
            <w:div w:id="349913224">
              <w:marLeft w:val="0"/>
              <w:marRight w:val="0"/>
              <w:marTop w:val="0"/>
              <w:marBottom w:val="0"/>
              <w:divBdr>
                <w:top w:val="none" w:sz="0" w:space="0" w:color="auto"/>
                <w:left w:val="none" w:sz="0" w:space="0" w:color="auto"/>
                <w:bottom w:val="none" w:sz="0" w:space="0" w:color="auto"/>
                <w:right w:val="none" w:sz="0" w:space="0" w:color="auto"/>
              </w:divBdr>
            </w:div>
            <w:div w:id="398017376">
              <w:marLeft w:val="0"/>
              <w:marRight w:val="0"/>
              <w:marTop w:val="0"/>
              <w:marBottom w:val="0"/>
              <w:divBdr>
                <w:top w:val="none" w:sz="0" w:space="0" w:color="auto"/>
                <w:left w:val="none" w:sz="0" w:space="0" w:color="auto"/>
                <w:bottom w:val="none" w:sz="0" w:space="0" w:color="auto"/>
                <w:right w:val="none" w:sz="0" w:space="0" w:color="auto"/>
              </w:divBdr>
            </w:div>
            <w:div w:id="398947226">
              <w:marLeft w:val="0"/>
              <w:marRight w:val="0"/>
              <w:marTop w:val="0"/>
              <w:marBottom w:val="0"/>
              <w:divBdr>
                <w:top w:val="none" w:sz="0" w:space="0" w:color="auto"/>
                <w:left w:val="none" w:sz="0" w:space="0" w:color="auto"/>
                <w:bottom w:val="none" w:sz="0" w:space="0" w:color="auto"/>
                <w:right w:val="none" w:sz="0" w:space="0" w:color="auto"/>
              </w:divBdr>
            </w:div>
            <w:div w:id="403991640">
              <w:marLeft w:val="0"/>
              <w:marRight w:val="0"/>
              <w:marTop w:val="0"/>
              <w:marBottom w:val="0"/>
              <w:divBdr>
                <w:top w:val="none" w:sz="0" w:space="0" w:color="auto"/>
                <w:left w:val="none" w:sz="0" w:space="0" w:color="auto"/>
                <w:bottom w:val="none" w:sz="0" w:space="0" w:color="auto"/>
                <w:right w:val="none" w:sz="0" w:space="0" w:color="auto"/>
              </w:divBdr>
            </w:div>
            <w:div w:id="427696191">
              <w:marLeft w:val="0"/>
              <w:marRight w:val="0"/>
              <w:marTop w:val="0"/>
              <w:marBottom w:val="0"/>
              <w:divBdr>
                <w:top w:val="none" w:sz="0" w:space="0" w:color="auto"/>
                <w:left w:val="none" w:sz="0" w:space="0" w:color="auto"/>
                <w:bottom w:val="none" w:sz="0" w:space="0" w:color="auto"/>
                <w:right w:val="none" w:sz="0" w:space="0" w:color="auto"/>
              </w:divBdr>
            </w:div>
            <w:div w:id="449319650">
              <w:marLeft w:val="0"/>
              <w:marRight w:val="0"/>
              <w:marTop w:val="0"/>
              <w:marBottom w:val="0"/>
              <w:divBdr>
                <w:top w:val="none" w:sz="0" w:space="0" w:color="auto"/>
                <w:left w:val="none" w:sz="0" w:space="0" w:color="auto"/>
                <w:bottom w:val="none" w:sz="0" w:space="0" w:color="auto"/>
                <w:right w:val="none" w:sz="0" w:space="0" w:color="auto"/>
              </w:divBdr>
            </w:div>
            <w:div w:id="458568154">
              <w:marLeft w:val="0"/>
              <w:marRight w:val="0"/>
              <w:marTop w:val="0"/>
              <w:marBottom w:val="0"/>
              <w:divBdr>
                <w:top w:val="none" w:sz="0" w:space="0" w:color="auto"/>
                <w:left w:val="none" w:sz="0" w:space="0" w:color="auto"/>
                <w:bottom w:val="none" w:sz="0" w:space="0" w:color="auto"/>
                <w:right w:val="none" w:sz="0" w:space="0" w:color="auto"/>
              </w:divBdr>
            </w:div>
            <w:div w:id="484275669">
              <w:marLeft w:val="0"/>
              <w:marRight w:val="0"/>
              <w:marTop w:val="0"/>
              <w:marBottom w:val="0"/>
              <w:divBdr>
                <w:top w:val="none" w:sz="0" w:space="0" w:color="auto"/>
                <w:left w:val="none" w:sz="0" w:space="0" w:color="auto"/>
                <w:bottom w:val="none" w:sz="0" w:space="0" w:color="auto"/>
                <w:right w:val="none" w:sz="0" w:space="0" w:color="auto"/>
              </w:divBdr>
            </w:div>
            <w:div w:id="485587573">
              <w:marLeft w:val="0"/>
              <w:marRight w:val="0"/>
              <w:marTop w:val="0"/>
              <w:marBottom w:val="0"/>
              <w:divBdr>
                <w:top w:val="none" w:sz="0" w:space="0" w:color="auto"/>
                <w:left w:val="none" w:sz="0" w:space="0" w:color="auto"/>
                <w:bottom w:val="none" w:sz="0" w:space="0" w:color="auto"/>
                <w:right w:val="none" w:sz="0" w:space="0" w:color="auto"/>
              </w:divBdr>
            </w:div>
            <w:div w:id="488525437">
              <w:marLeft w:val="0"/>
              <w:marRight w:val="0"/>
              <w:marTop w:val="0"/>
              <w:marBottom w:val="0"/>
              <w:divBdr>
                <w:top w:val="none" w:sz="0" w:space="0" w:color="auto"/>
                <w:left w:val="none" w:sz="0" w:space="0" w:color="auto"/>
                <w:bottom w:val="none" w:sz="0" w:space="0" w:color="auto"/>
                <w:right w:val="none" w:sz="0" w:space="0" w:color="auto"/>
              </w:divBdr>
            </w:div>
            <w:div w:id="517696656">
              <w:marLeft w:val="0"/>
              <w:marRight w:val="0"/>
              <w:marTop w:val="0"/>
              <w:marBottom w:val="0"/>
              <w:divBdr>
                <w:top w:val="none" w:sz="0" w:space="0" w:color="auto"/>
                <w:left w:val="none" w:sz="0" w:space="0" w:color="auto"/>
                <w:bottom w:val="none" w:sz="0" w:space="0" w:color="auto"/>
                <w:right w:val="none" w:sz="0" w:space="0" w:color="auto"/>
              </w:divBdr>
            </w:div>
            <w:div w:id="534390276">
              <w:marLeft w:val="0"/>
              <w:marRight w:val="0"/>
              <w:marTop w:val="0"/>
              <w:marBottom w:val="0"/>
              <w:divBdr>
                <w:top w:val="none" w:sz="0" w:space="0" w:color="auto"/>
                <w:left w:val="none" w:sz="0" w:space="0" w:color="auto"/>
                <w:bottom w:val="none" w:sz="0" w:space="0" w:color="auto"/>
                <w:right w:val="none" w:sz="0" w:space="0" w:color="auto"/>
              </w:divBdr>
            </w:div>
            <w:div w:id="537788716">
              <w:marLeft w:val="0"/>
              <w:marRight w:val="0"/>
              <w:marTop w:val="0"/>
              <w:marBottom w:val="0"/>
              <w:divBdr>
                <w:top w:val="none" w:sz="0" w:space="0" w:color="auto"/>
                <w:left w:val="none" w:sz="0" w:space="0" w:color="auto"/>
                <w:bottom w:val="none" w:sz="0" w:space="0" w:color="auto"/>
                <w:right w:val="none" w:sz="0" w:space="0" w:color="auto"/>
              </w:divBdr>
            </w:div>
            <w:div w:id="548228670">
              <w:marLeft w:val="0"/>
              <w:marRight w:val="0"/>
              <w:marTop w:val="0"/>
              <w:marBottom w:val="0"/>
              <w:divBdr>
                <w:top w:val="none" w:sz="0" w:space="0" w:color="auto"/>
                <w:left w:val="none" w:sz="0" w:space="0" w:color="auto"/>
                <w:bottom w:val="none" w:sz="0" w:space="0" w:color="auto"/>
                <w:right w:val="none" w:sz="0" w:space="0" w:color="auto"/>
              </w:divBdr>
            </w:div>
            <w:div w:id="551884684">
              <w:marLeft w:val="0"/>
              <w:marRight w:val="0"/>
              <w:marTop w:val="0"/>
              <w:marBottom w:val="0"/>
              <w:divBdr>
                <w:top w:val="none" w:sz="0" w:space="0" w:color="auto"/>
                <w:left w:val="none" w:sz="0" w:space="0" w:color="auto"/>
                <w:bottom w:val="none" w:sz="0" w:space="0" w:color="auto"/>
                <w:right w:val="none" w:sz="0" w:space="0" w:color="auto"/>
              </w:divBdr>
            </w:div>
            <w:div w:id="554006245">
              <w:marLeft w:val="0"/>
              <w:marRight w:val="0"/>
              <w:marTop w:val="0"/>
              <w:marBottom w:val="0"/>
              <w:divBdr>
                <w:top w:val="none" w:sz="0" w:space="0" w:color="auto"/>
                <w:left w:val="none" w:sz="0" w:space="0" w:color="auto"/>
                <w:bottom w:val="none" w:sz="0" w:space="0" w:color="auto"/>
                <w:right w:val="none" w:sz="0" w:space="0" w:color="auto"/>
              </w:divBdr>
            </w:div>
            <w:div w:id="566651658">
              <w:marLeft w:val="0"/>
              <w:marRight w:val="0"/>
              <w:marTop w:val="0"/>
              <w:marBottom w:val="0"/>
              <w:divBdr>
                <w:top w:val="none" w:sz="0" w:space="0" w:color="auto"/>
                <w:left w:val="none" w:sz="0" w:space="0" w:color="auto"/>
                <w:bottom w:val="none" w:sz="0" w:space="0" w:color="auto"/>
                <w:right w:val="none" w:sz="0" w:space="0" w:color="auto"/>
              </w:divBdr>
            </w:div>
            <w:div w:id="587690478">
              <w:marLeft w:val="0"/>
              <w:marRight w:val="0"/>
              <w:marTop w:val="0"/>
              <w:marBottom w:val="0"/>
              <w:divBdr>
                <w:top w:val="none" w:sz="0" w:space="0" w:color="auto"/>
                <w:left w:val="none" w:sz="0" w:space="0" w:color="auto"/>
                <w:bottom w:val="none" w:sz="0" w:space="0" w:color="auto"/>
                <w:right w:val="none" w:sz="0" w:space="0" w:color="auto"/>
              </w:divBdr>
            </w:div>
            <w:div w:id="590162212">
              <w:marLeft w:val="0"/>
              <w:marRight w:val="0"/>
              <w:marTop w:val="0"/>
              <w:marBottom w:val="0"/>
              <w:divBdr>
                <w:top w:val="none" w:sz="0" w:space="0" w:color="auto"/>
                <w:left w:val="none" w:sz="0" w:space="0" w:color="auto"/>
                <w:bottom w:val="none" w:sz="0" w:space="0" w:color="auto"/>
                <w:right w:val="none" w:sz="0" w:space="0" w:color="auto"/>
              </w:divBdr>
            </w:div>
            <w:div w:id="592013064">
              <w:marLeft w:val="0"/>
              <w:marRight w:val="0"/>
              <w:marTop w:val="0"/>
              <w:marBottom w:val="0"/>
              <w:divBdr>
                <w:top w:val="none" w:sz="0" w:space="0" w:color="auto"/>
                <w:left w:val="none" w:sz="0" w:space="0" w:color="auto"/>
                <w:bottom w:val="none" w:sz="0" w:space="0" w:color="auto"/>
                <w:right w:val="none" w:sz="0" w:space="0" w:color="auto"/>
              </w:divBdr>
            </w:div>
            <w:div w:id="643391173">
              <w:marLeft w:val="0"/>
              <w:marRight w:val="0"/>
              <w:marTop w:val="0"/>
              <w:marBottom w:val="0"/>
              <w:divBdr>
                <w:top w:val="none" w:sz="0" w:space="0" w:color="auto"/>
                <w:left w:val="none" w:sz="0" w:space="0" w:color="auto"/>
                <w:bottom w:val="none" w:sz="0" w:space="0" w:color="auto"/>
                <w:right w:val="none" w:sz="0" w:space="0" w:color="auto"/>
              </w:divBdr>
            </w:div>
            <w:div w:id="651177584">
              <w:marLeft w:val="0"/>
              <w:marRight w:val="0"/>
              <w:marTop w:val="0"/>
              <w:marBottom w:val="0"/>
              <w:divBdr>
                <w:top w:val="none" w:sz="0" w:space="0" w:color="auto"/>
                <w:left w:val="none" w:sz="0" w:space="0" w:color="auto"/>
                <w:bottom w:val="none" w:sz="0" w:space="0" w:color="auto"/>
                <w:right w:val="none" w:sz="0" w:space="0" w:color="auto"/>
              </w:divBdr>
            </w:div>
            <w:div w:id="656112579">
              <w:marLeft w:val="0"/>
              <w:marRight w:val="0"/>
              <w:marTop w:val="0"/>
              <w:marBottom w:val="0"/>
              <w:divBdr>
                <w:top w:val="none" w:sz="0" w:space="0" w:color="auto"/>
                <w:left w:val="none" w:sz="0" w:space="0" w:color="auto"/>
                <w:bottom w:val="none" w:sz="0" w:space="0" w:color="auto"/>
                <w:right w:val="none" w:sz="0" w:space="0" w:color="auto"/>
              </w:divBdr>
            </w:div>
            <w:div w:id="712078789">
              <w:marLeft w:val="0"/>
              <w:marRight w:val="0"/>
              <w:marTop w:val="0"/>
              <w:marBottom w:val="0"/>
              <w:divBdr>
                <w:top w:val="none" w:sz="0" w:space="0" w:color="auto"/>
                <w:left w:val="none" w:sz="0" w:space="0" w:color="auto"/>
                <w:bottom w:val="none" w:sz="0" w:space="0" w:color="auto"/>
                <w:right w:val="none" w:sz="0" w:space="0" w:color="auto"/>
              </w:divBdr>
            </w:div>
            <w:div w:id="728961085">
              <w:marLeft w:val="0"/>
              <w:marRight w:val="0"/>
              <w:marTop w:val="0"/>
              <w:marBottom w:val="0"/>
              <w:divBdr>
                <w:top w:val="none" w:sz="0" w:space="0" w:color="auto"/>
                <w:left w:val="none" w:sz="0" w:space="0" w:color="auto"/>
                <w:bottom w:val="none" w:sz="0" w:space="0" w:color="auto"/>
                <w:right w:val="none" w:sz="0" w:space="0" w:color="auto"/>
              </w:divBdr>
            </w:div>
            <w:div w:id="747534828">
              <w:marLeft w:val="0"/>
              <w:marRight w:val="0"/>
              <w:marTop w:val="0"/>
              <w:marBottom w:val="0"/>
              <w:divBdr>
                <w:top w:val="none" w:sz="0" w:space="0" w:color="auto"/>
                <w:left w:val="none" w:sz="0" w:space="0" w:color="auto"/>
                <w:bottom w:val="none" w:sz="0" w:space="0" w:color="auto"/>
                <w:right w:val="none" w:sz="0" w:space="0" w:color="auto"/>
              </w:divBdr>
            </w:div>
            <w:div w:id="778061219">
              <w:marLeft w:val="0"/>
              <w:marRight w:val="0"/>
              <w:marTop w:val="0"/>
              <w:marBottom w:val="0"/>
              <w:divBdr>
                <w:top w:val="none" w:sz="0" w:space="0" w:color="auto"/>
                <w:left w:val="none" w:sz="0" w:space="0" w:color="auto"/>
                <w:bottom w:val="none" w:sz="0" w:space="0" w:color="auto"/>
                <w:right w:val="none" w:sz="0" w:space="0" w:color="auto"/>
              </w:divBdr>
            </w:div>
            <w:div w:id="806047758">
              <w:marLeft w:val="0"/>
              <w:marRight w:val="0"/>
              <w:marTop w:val="0"/>
              <w:marBottom w:val="0"/>
              <w:divBdr>
                <w:top w:val="none" w:sz="0" w:space="0" w:color="auto"/>
                <w:left w:val="none" w:sz="0" w:space="0" w:color="auto"/>
                <w:bottom w:val="none" w:sz="0" w:space="0" w:color="auto"/>
                <w:right w:val="none" w:sz="0" w:space="0" w:color="auto"/>
              </w:divBdr>
            </w:div>
            <w:div w:id="858930485">
              <w:marLeft w:val="0"/>
              <w:marRight w:val="0"/>
              <w:marTop w:val="0"/>
              <w:marBottom w:val="0"/>
              <w:divBdr>
                <w:top w:val="none" w:sz="0" w:space="0" w:color="auto"/>
                <w:left w:val="none" w:sz="0" w:space="0" w:color="auto"/>
                <w:bottom w:val="none" w:sz="0" w:space="0" w:color="auto"/>
                <w:right w:val="none" w:sz="0" w:space="0" w:color="auto"/>
              </w:divBdr>
            </w:div>
            <w:div w:id="879367608">
              <w:marLeft w:val="0"/>
              <w:marRight w:val="0"/>
              <w:marTop w:val="0"/>
              <w:marBottom w:val="0"/>
              <w:divBdr>
                <w:top w:val="none" w:sz="0" w:space="0" w:color="auto"/>
                <w:left w:val="none" w:sz="0" w:space="0" w:color="auto"/>
                <w:bottom w:val="none" w:sz="0" w:space="0" w:color="auto"/>
                <w:right w:val="none" w:sz="0" w:space="0" w:color="auto"/>
              </w:divBdr>
            </w:div>
            <w:div w:id="894589395">
              <w:marLeft w:val="0"/>
              <w:marRight w:val="0"/>
              <w:marTop w:val="0"/>
              <w:marBottom w:val="0"/>
              <w:divBdr>
                <w:top w:val="none" w:sz="0" w:space="0" w:color="auto"/>
                <w:left w:val="none" w:sz="0" w:space="0" w:color="auto"/>
                <w:bottom w:val="none" w:sz="0" w:space="0" w:color="auto"/>
                <w:right w:val="none" w:sz="0" w:space="0" w:color="auto"/>
              </w:divBdr>
            </w:div>
            <w:div w:id="913703350">
              <w:marLeft w:val="0"/>
              <w:marRight w:val="0"/>
              <w:marTop w:val="0"/>
              <w:marBottom w:val="0"/>
              <w:divBdr>
                <w:top w:val="none" w:sz="0" w:space="0" w:color="auto"/>
                <w:left w:val="none" w:sz="0" w:space="0" w:color="auto"/>
                <w:bottom w:val="none" w:sz="0" w:space="0" w:color="auto"/>
                <w:right w:val="none" w:sz="0" w:space="0" w:color="auto"/>
              </w:divBdr>
            </w:div>
            <w:div w:id="925260867">
              <w:marLeft w:val="0"/>
              <w:marRight w:val="0"/>
              <w:marTop w:val="0"/>
              <w:marBottom w:val="0"/>
              <w:divBdr>
                <w:top w:val="none" w:sz="0" w:space="0" w:color="auto"/>
                <w:left w:val="none" w:sz="0" w:space="0" w:color="auto"/>
                <w:bottom w:val="none" w:sz="0" w:space="0" w:color="auto"/>
                <w:right w:val="none" w:sz="0" w:space="0" w:color="auto"/>
              </w:divBdr>
            </w:div>
            <w:div w:id="995110410">
              <w:marLeft w:val="0"/>
              <w:marRight w:val="0"/>
              <w:marTop w:val="0"/>
              <w:marBottom w:val="0"/>
              <w:divBdr>
                <w:top w:val="none" w:sz="0" w:space="0" w:color="auto"/>
                <w:left w:val="none" w:sz="0" w:space="0" w:color="auto"/>
                <w:bottom w:val="none" w:sz="0" w:space="0" w:color="auto"/>
                <w:right w:val="none" w:sz="0" w:space="0" w:color="auto"/>
              </w:divBdr>
            </w:div>
            <w:div w:id="997074234">
              <w:marLeft w:val="0"/>
              <w:marRight w:val="0"/>
              <w:marTop w:val="0"/>
              <w:marBottom w:val="0"/>
              <w:divBdr>
                <w:top w:val="none" w:sz="0" w:space="0" w:color="auto"/>
                <w:left w:val="none" w:sz="0" w:space="0" w:color="auto"/>
                <w:bottom w:val="none" w:sz="0" w:space="0" w:color="auto"/>
                <w:right w:val="none" w:sz="0" w:space="0" w:color="auto"/>
              </w:divBdr>
            </w:div>
            <w:div w:id="998120414">
              <w:marLeft w:val="0"/>
              <w:marRight w:val="0"/>
              <w:marTop w:val="0"/>
              <w:marBottom w:val="0"/>
              <w:divBdr>
                <w:top w:val="none" w:sz="0" w:space="0" w:color="auto"/>
                <w:left w:val="none" w:sz="0" w:space="0" w:color="auto"/>
                <w:bottom w:val="none" w:sz="0" w:space="0" w:color="auto"/>
                <w:right w:val="none" w:sz="0" w:space="0" w:color="auto"/>
              </w:divBdr>
            </w:div>
            <w:div w:id="1017073190">
              <w:marLeft w:val="0"/>
              <w:marRight w:val="0"/>
              <w:marTop w:val="0"/>
              <w:marBottom w:val="0"/>
              <w:divBdr>
                <w:top w:val="none" w:sz="0" w:space="0" w:color="auto"/>
                <w:left w:val="none" w:sz="0" w:space="0" w:color="auto"/>
                <w:bottom w:val="none" w:sz="0" w:space="0" w:color="auto"/>
                <w:right w:val="none" w:sz="0" w:space="0" w:color="auto"/>
              </w:divBdr>
            </w:div>
            <w:div w:id="1028532474">
              <w:marLeft w:val="0"/>
              <w:marRight w:val="0"/>
              <w:marTop w:val="0"/>
              <w:marBottom w:val="0"/>
              <w:divBdr>
                <w:top w:val="none" w:sz="0" w:space="0" w:color="auto"/>
                <w:left w:val="none" w:sz="0" w:space="0" w:color="auto"/>
                <w:bottom w:val="none" w:sz="0" w:space="0" w:color="auto"/>
                <w:right w:val="none" w:sz="0" w:space="0" w:color="auto"/>
              </w:divBdr>
            </w:div>
            <w:div w:id="1034501585">
              <w:marLeft w:val="0"/>
              <w:marRight w:val="0"/>
              <w:marTop w:val="0"/>
              <w:marBottom w:val="0"/>
              <w:divBdr>
                <w:top w:val="none" w:sz="0" w:space="0" w:color="auto"/>
                <w:left w:val="none" w:sz="0" w:space="0" w:color="auto"/>
                <w:bottom w:val="none" w:sz="0" w:space="0" w:color="auto"/>
                <w:right w:val="none" w:sz="0" w:space="0" w:color="auto"/>
              </w:divBdr>
            </w:div>
            <w:div w:id="1036662623">
              <w:marLeft w:val="0"/>
              <w:marRight w:val="0"/>
              <w:marTop w:val="0"/>
              <w:marBottom w:val="0"/>
              <w:divBdr>
                <w:top w:val="none" w:sz="0" w:space="0" w:color="auto"/>
                <w:left w:val="none" w:sz="0" w:space="0" w:color="auto"/>
                <w:bottom w:val="none" w:sz="0" w:space="0" w:color="auto"/>
                <w:right w:val="none" w:sz="0" w:space="0" w:color="auto"/>
              </w:divBdr>
            </w:div>
            <w:div w:id="1090084955">
              <w:marLeft w:val="0"/>
              <w:marRight w:val="0"/>
              <w:marTop w:val="0"/>
              <w:marBottom w:val="0"/>
              <w:divBdr>
                <w:top w:val="none" w:sz="0" w:space="0" w:color="auto"/>
                <w:left w:val="none" w:sz="0" w:space="0" w:color="auto"/>
                <w:bottom w:val="none" w:sz="0" w:space="0" w:color="auto"/>
                <w:right w:val="none" w:sz="0" w:space="0" w:color="auto"/>
              </w:divBdr>
            </w:div>
            <w:div w:id="1095437503">
              <w:marLeft w:val="0"/>
              <w:marRight w:val="0"/>
              <w:marTop w:val="0"/>
              <w:marBottom w:val="0"/>
              <w:divBdr>
                <w:top w:val="none" w:sz="0" w:space="0" w:color="auto"/>
                <w:left w:val="none" w:sz="0" w:space="0" w:color="auto"/>
                <w:bottom w:val="none" w:sz="0" w:space="0" w:color="auto"/>
                <w:right w:val="none" w:sz="0" w:space="0" w:color="auto"/>
              </w:divBdr>
            </w:div>
            <w:div w:id="1107119526">
              <w:marLeft w:val="0"/>
              <w:marRight w:val="0"/>
              <w:marTop w:val="0"/>
              <w:marBottom w:val="0"/>
              <w:divBdr>
                <w:top w:val="none" w:sz="0" w:space="0" w:color="auto"/>
                <w:left w:val="none" w:sz="0" w:space="0" w:color="auto"/>
                <w:bottom w:val="none" w:sz="0" w:space="0" w:color="auto"/>
                <w:right w:val="none" w:sz="0" w:space="0" w:color="auto"/>
              </w:divBdr>
            </w:div>
            <w:div w:id="1121535899">
              <w:marLeft w:val="0"/>
              <w:marRight w:val="0"/>
              <w:marTop w:val="0"/>
              <w:marBottom w:val="0"/>
              <w:divBdr>
                <w:top w:val="none" w:sz="0" w:space="0" w:color="auto"/>
                <w:left w:val="none" w:sz="0" w:space="0" w:color="auto"/>
                <w:bottom w:val="none" w:sz="0" w:space="0" w:color="auto"/>
                <w:right w:val="none" w:sz="0" w:space="0" w:color="auto"/>
              </w:divBdr>
            </w:div>
            <w:div w:id="1227565773">
              <w:marLeft w:val="0"/>
              <w:marRight w:val="0"/>
              <w:marTop w:val="0"/>
              <w:marBottom w:val="0"/>
              <w:divBdr>
                <w:top w:val="none" w:sz="0" w:space="0" w:color="auto"/>
                <w:left w:val="none" w:sz="0" w:space="0" w:color="auto"/>
                <w:bottom w:val="none" w:sz="0" w:space="0" w:color="auto"/>
                <w:right w:val="none" w:sz="0" w:space="0" w:color="auto"/>
              </w:divBdr>
            </w:div>
            <w:div w:id="1256787044">
              <w:marLeft w:val="0"/>
              <w:marRight w:val="0"/>
              <w:marTop w:val="0"/>
              <w:marBottom w:val="0"/>
              <w:divBdr>
                <w:top w:val="none" w:sz="0" w:space="0" w:color="auto"/>
                <w:left w:val="none" w:sz="0" w:space="0" w:color="auto"/>
                <w:bottom w:val="none" w:sz="0" w:space="0" w:color="auto"/>
                <w:right w:val="none" w:sz="0" w:space="0" w:color="auto"/>
              </w:divBdr>
            </w:div>
            <w:div w:id="1265112871">
              <w:marLeft w:val="0"/>
              <w:marRight w:val="0"/>
              <w:marTop w:val="0"/>
              <w:marBottom w:val="0"/>
              <w:divBdr>
                <w:top w:val="none" w:sz="0" w:space="0" w:color="auto"/>
                <w:left w:val="none" w:sz="0" w:space="0" w:color="auto"/>
                <w:bottom w:val="none" w:sz="0" w:space="0" w:color="auto"/>
                <w:right w:val="none" w:sz="0" w:space="0" w:color="auto"/>
              </w:divBdr>
            </w:div>
            <w:div w:id="1348823212">
              <w:marLeft w:val="0"/>
              <w:marRight w:val="0"/>
              <w:marTop w:val="0"/>
              <w:marBottom w:val="0"/>
              <w:divBdr>
                <w:top w:val="none" w:sz="0" w:space="0" w:color="auto"/>
                <w:left w:val="none" w:sz="0" w:space="0" w:color="auto"/>
                <w:bottom w:val="none" w:sz="0" w:space="0" w:color="auto"/>
                <w:right w:val="none" w:sz="0" w:space="0" w:color="auto"/>
              </w:divBdr>
            </w:div>
            <w:div w:id="1377658658">
              <w:marLeft w:val="0"/>
              <w:marRight w:val="0"/>
              <w:marTop w:val="0"/>
              <w:marBottom w:val="0"/>
              <w:divBdr>
                <w:top w:val="none" w:sz="0" w:space="0" w:color="auto"/>
                <w:left w:val="none" w:sz="0" w:space="0" w:color="auto"/>
                <w:bottom w:val="none" w:sz="0" w:space="0" w:color="auto"/>
                <w:right w:val="none" w:sz="0" w:space="0" w:color="auto"/>
              </w:divBdr>
            </w:div>
            <w:div w:id="1404140635">
              <w:marLeft w:val="0"/>
              <w:marRight w:val="0"/>
              <w:marTop w:val="0"/>
              <w:marBottom w:val="0"/>
              <w:divBdr>
                <w:top w:val="none" w:sz="0" w:space="0" w:color="auto"/>
                <w:left w:val="none" w:sz="0" w:space="0" w:color="auto"/>
                <w:bottom w:val="none" w:sz="0" w:space="0" w:color="auto"/>
                <w:right w:val="none" w:sz="0" w:space="0" w:color="auto"/>
              </w:divBdr>
            </w:div>
            <w:div w:id="1426878480">
              <w:marLeft w:val="0"/>
              <w:marRight w:val="0"/>
              <w:marTop w:val="0"/>
              <w:marBottom w:val="0"/>
              <w:divBdr>
                <w:top w:val="none" w:sz="0" w:space="0" w:color="auto"/>
                <w:left w:val="none" w:sz="0" w:space="0" w:color="auto"/>
                <w:bottom w:val="none" w:sz="0" w:space="0" w:color="auto"/>
                <w:right w:val="none" w:sz="0" w:space="0" w:color="auto"/>
              </w:divBdr>
            </w:div>
            <w:div w:id="1490294384">
              <w:marLeft w:val="0"/>
              <w:marRight w:val="0"/>
              <w:marTop w:val="0"/>
              <w:marBottom w:val="0"/>
              <w:divBdr>
                <w:top w:val="none" w:sz="0" w:space="0" w:color="auto"/>
                <w:left w:val="none" w:sz="0" w:space="0" w:color="auto"/>
                <w:bottom w:val="none" w:sz="0" w:space="0" w:color="auto"/>
                <w:right w:val="none" w:sz="0" w:space="0" w:color="auto"/>
              </w:divBdr>
            </w:div>
            <w:div w:id="1494104960">
              <w:marLeft w:val="0"/>
              <w:marRight w:val="0"/>
              <w:marTop w:val="0"/>
              <w:marBottom w:val="0"/>
              <w:divBdr>
                <w:top w:val="none" w:sz="0" w:space="0" w:color="auto"/>
                <w:left w:val="none" w:sz="0" w:space="0" w:color="auto"/>
                <w:bottom w:val="none" w:sz="0" w:space="0" w:color="auto"/>
                <w:right w:val="none" w:sz="0" w:space="0" w:color="auto"/>
              </w:divBdr>
            </w:div>
            <w:div w:id="1511598267">
              <w:marLeft w:val="0"/>
              <w:marRight w:val="0"/>
              <w:marTop w:val="0"/>
              <w:marBottom w:val="0"/>
              <w:divBdr>
                <w:top w:val="none" w:sz="0" w:space="0" w:color="auto"/>
                <w:left w:val="none" w:sz="0" w:space="0" w:color="auto"/>
                <w:bottom w:val="none" w:sz="0" w:space="0" w:color="auto"/>
                <w:right w:val="none" w:sz="0" w:space="0" w:color="auto"/>
              </w:divBdr>
            </w:div>
            <w:div w:id="1519077830">
              <w:marLeft w:val="0"/>
              <w:marRight w:val="0"/>
              <w:marTop w:val="0"/>
              <w:marBottom w:val="0"/>
              <w:divBdr>
                <w:top w:val="none" w:sz="0" w:space="0" w:color="auto"/>
                <w:left w:val="none" w:sz="0" w:space="0" w:color="auto"/>
                <w:bottom w:val="none" w:sz="0" w:space="0" w:color="auto"/>
                <w:right w:val="none" w:sz="0" w:space="0" w:color="auto"/>
              </w:divBdr>
            </w:div>
            <w:div w:id="1563253034">
              <w:marLeft w:val="0"/>
              <w:marRight w:val="0"/>
              <w:marTop w:val="0"/>
              <w:marBottom w:val="0"/>
              <w:divBdr>
                <w:top w:val="none" w:sz="0" w:space="0" w:color="auto"/>
                <w:left w:val="none" w:sz="0" w:space="0" w:color="auto"/>
                <w:bottom w:val="none" w:sz="0" w:space="0" w:color="auto"/>
                <w:right w:val="none" w:sz="0" w:space="0" w:color="auto"/>
              </w:divBdr>
            </w:div>
            <w:div w:id="1574123725">
              <w:marLeft w:val="0"/>
              <w:marRight w:val="0"/>
              <w:marTop w:val="0"/>
              <w:marBottom w:val="0"/>
              <w:divBdr>
                <w:top w:val="none" w:sz="0" w:space="0" w:color="auto"/>
                <w:left w:val="none" w:sz="0" w:space="0" w:color="auto"/>
                <w:bottom w:val="none" w:sz="0" w:space="0" w:color="auto"/>
                <w:right w:val="none" w:sz="0" w:space="0" w:color="auto"/>
              </w:divBdr>
            </w:div>
            <w:div w:id="1589264128">
              <w:marLeft w:val="0"/>
              <w:marRight w:val="0"/>
              <w:marTop w:val="0"/>
              <w:marBottom w:val="0"/>
              <w:divBdr>
                <w:top w:val="none" w:sz="0" w:space="0" w:color="auto"/>
                <w:left w:val="none" w:sz="0" w:space="0" w:color="auto"/>
                <w:bottom w:val="none" w:sz="0" w:space="0" w:color="auto"/>
                <w:right w:val="none" w:sz="0" w:space="0" w:color="auto"/>
              </w:divBdr>
            </w:div>
            <w:div w:id="1597639926">
              <w:marLeft w:val="0"/>
              <w:marRight w:val="0"/>
              <w:marTop w:val="0"/>
              <w:marBottom w:val="0"/>
              <w:divBdr>
                <w:top w:val="none" w:sz="0" w:space="0" w:color="auto"/>
                <w:left w:val="none" w:sz="0" w:space="0" w:color="auto"/>
                <w:bottom w:val="none" w:sz="0" w:space="0" w:color="auto"/>
                <w:right w:val="none" w:sz="0" w:space="0" w:color="auto"/>
              </w:divBdr>
            </w:div>
            <w:div w:id="1598058272">
              <w:marLeft w:val="0"/>
              <w:marRight w:val="0"/>
              <w:marTop w:val="0"/>
              <w:marBottom w:val="0"/>
              <w:divBdr>
                <w:top w:val="none" w:sz="0" w:space="0" w:color="auto"/>
                <w:left w:val="none" w:sz="0" w:space="0" w:color="auto"/>
                <w:bottom w:val="none" w:sz="0" w:space="0" w:color="auto"/>
                <w:right w:val="none" w:sz="0" w:space="0" w:color="auto"/>
              </w:divBdr>
            </w:div>
            <w:div w:id="1650793335">
              <w:marLeft w:val="0"/>
              <w:marRight w:val="0"/>
              <w:marTop w:val="0"/>
              <w:marBottom w:val="0"/>
              <w:divBdr>
                <w:top w:val="none" w:sz="0" w:space="0" w:color="auto"/>
                <w:left w:val="none" w:sz="0" w:space="0" w:color="auto"/>
                <w:bottom w:val="none" w:sz="0" w:space="0" w:color="auto"/>
                <w:right w:val="none" w:sz="0" w:space="0" w:color="auto"/>
              </w:divBdr>
            </w:div>
            <w:div w:id="1678270199">
              <w:marLeft w:val="0"/>
              <w:marRight w:val="0"/>
              <w:marTop w:val="0"/>
              <w:marBottom w:val="0"/>
              <w:divBdr>
                <w:top w:val="none" w:sz="0" w:space="0" w:color="auto"/>
                <w:left w:val="none" w:sz="0" w:space="0" w:color="auto"/>
                <w:bottom w:val="none" w:sz="0" w:space="0" w:color="auto"/>
                <w:right w:val="none" w:sz="0" w:space="0" w:color="auto"/>
              </w:divBdr>
            </w:div>
            <w:div w:id="1699506285">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
            <w:div w:id="1751385398">
              <w:marLeft w:val="0"/>
              <w:marRight w:val="0"/>
              <w:marTop w:val="0"/>
              <w:marBottom w:val="0"/>
              <w:divBdr>
                <w:top w:val="none" w:sz="0" w:space="0" w:color="auto"/>
                <w:left w:val="none" w:sz="0" w:space="0" w:color="auto"/>
                <w:bottom w:val="none" w:sz="0" w:space="0" w:color="auto"/>
                <w:right w:val="none" w:sz="0" w:space="0" w:color="auto"/>
              </w:divBdr>
            </w:div>
            <w:div w:id="1806971213">
              <w:marLeft w:val="0"/>
              <w:marRight w:val="0"/>
              <w:marTop w:val="0"/>
              <w:marBottom w:val="0"/>
              <w:divBdr>
                <w:top w:val="none" w:sz="0" w:space="0" w:color="auto"/>
                <w:left w:val="none" w:sz="0" w:space="0" w:color="auto"/>
                <w:bottom w:val="none" w:sz="0" w:space="0" w:color="auto"/>
                <w:right w:val="none" w:sz="0" w:space="0" w:color="auto"/>
              </w:divBdr>
            </w:div>
            <w:div w:id="1808935828">
              <w:marLeft w:val="0"/>
              <w:marRight w:val="0"/>
              <w:marTop w:val="0"/>
              <w:marBottom w:val="0"/>
              <w:divBdr>
                <w:top w:val="none" w:sz="0" w:space="0" w:color="auto"/>
                <w:left w:val="none" w:sz="0" w:space="0" w:color="auto"/>
                <w:bottom w:val="none" w:sz="0" w:space="0" w:color="auto"/>
                <w:right w:val="none" w:sz="0" w:space="0" w:color="auto"/>
              </w:divBdr>
            </w:div>
            <w:div w:id="1818302006">
              <w:marLeft w:val="0"/>
              <w:marRight w:val="0"/>
              <w:marTop w:val="0"/>
              <w:marBottom w:val="0"/>
              <w:divBdr>
                <w:top w:val="none" w:sz="0" w:space="0" w:color="auto"/>
                <w:left w:val="none" w:sz="0" w:space="0" w:color="auto"/>
                <w:bottom w:val="none" w:sz="0" w:space="0" w:color="auto"/>
                <w:right w:val="none" w:sz="0" w:space="0" w:color="auto"/>
              </w:divBdr>
            </w:div>
            <w:div w:id="1850557421">
              <w:marLeft w:val="0"/>
              <w:marRight w:val="0"/>
              <w:marTop w:val="0"/>
              <w:marBottom w:val="0"/>
              <w:divBdr>
                <w:top w:val="none" w:sz="0" w:space="0" w:color="auto"/>
                <w:left w:val="none" w:sz="0" w:space="0" w:color="auto"/>
                <w:bottom w:val="none" w:sz="0" w:space="0" w:color="auto"/>
                <w:right w:val="none" w:sz="0" w:space="0" w:color="auto"/>
              </w:divBdr>
            </w:div>
            <w:div w:id="1853298759">
              <w:marLeft w:val="0"/>
              <w:marRight w:val="0"/>
              <w:marTop w:val="0"/>
              <w:marBottom w:val="0"/>
              <w:divBdr>
                <w:top w:val="none" w:sz="0" w:space="0" w:color="auto"/>
                <w:left w:val="none" w:sz="0" w:space="0" w:color="auto"/>
                <w:bottom w:val="none" w:sz="0" w:space="0" w:color="auto"/>
                <w:right w:val="none" w:sz="0" w:space="0" w:color="auto"/>
              </w:divBdr>
            </w:div>
            <w:div w:id="1870949930">
              <w:marLeft w:val="0"/>
              <w:marRight w:val="0"/>
              <w:marTop w:val="0"/>
              <w:marBottom w:val="0"/>
              <w:divBdr>
                <w:top w:val="none" w:sz="0" w:space="0" w:color="auto"/>
                <w:left w:val="none" w:sz="0" w:space="0" w:color="auto"/>
                <w:bottom w:val="none" w:sz="0" w:space="0" w:color="auto"/>
                <w:right w:val="none" w:sz="0" w:space="0" w:color="auto"/>
              </w:divBdr>
            </w:div>
            <w:div w:id="1877505705">
              <w:marLeft w:val="0"/>
              <w:marRight w:val="0"/>
              <w:marTop w:val="0"/>
              <w:marBottom w:val="0"/>
              <w:divBdr>
                <w:top w:val="none" w:sz="0" w:space="0" w:color="auto"/>
                <w:left w:val="none" w:sz="0" w:space="0" w:color="auto"/>
                <w:bottom w:val="none" w:sz="0" w:space="0" w:color="auto"/>
                <w:right w:val="none" w:sz="0" w:space="0" w:color="auto"/>
              </w:divBdr>
            </w:div>
            <w:div w:id="1904020326">
              <w:marLeft w:val="0"/>
              <w:marRight w:val="0"/>
              <w:marTop w:val="0"/>
              <w:marBottom w:val="0"/>
              <w:divBdr>
                <w:top w:val="none" w:sz="0" w:space="0" w:color="auto"/>
                <w:left w:val="none" w:sz="0" w:space="0" w:color="auto"/>
                <w:bottom w:val="none" w:sz="0" w:space="0" w:color="auto"/>
                <w:right w:val="none" w:sz="0" w:space="0" w:color="auto"/>
              </w:divBdr>
            </w:div>
            <w:div w:id="1923904334">
              <w:marLeft w:val="0"/>
              <w:marRight w:val="0"/>
              <w:marTop w:val="0"/>
              <w:marBottom w:val="0"/>
              <w:divBdr>
                <w:top w:val="none" w:sz="0" w:space="0" w:color="auto"/>
                <w:left w:val="none" w:sz="0" w:space="0" w:color="auto"/>
                <w:bottom w:val="none" w:sz="0" w:space="0" w:color="auto"/>
                <w:right w:val="none" w:sz="0" w:space="0" w:color="auto"/>
              </w:divBdr>
            </w:div>
            <w:div w:id="1935937677">
              <w:marLeft w:val="0"/>
              <w:marRight w:val="0"/>
              <w:marTop w:val="0"/>
              <w:marBottom w:val="0"/>
              <w:divBdr>
                <w:top w:val="none" w:sz="0" w:space="0" w:color="auto"/>
                <w:left w:val="none" w:sz="0" w:space="0" w:color="auto"/>
                <w:bottom w:val="none" w:sz="0" w:space="0" w:color="auto"/>
                <w:right w:val="none" w:sz="0" w:space="0" w:color="auto"/>
              </w:divBdr>
            </w:div>
            <w:div w:id="1985817694">
              <w:marLeft w:val="0"/>
              <w:marRight w:val="0"/>
              <w:marTop w:val="0"/>
              <w:marBottom w:val="0"/>
              <w:divBdr>
                <w:top w:val="none" w:sz="0" w:space="0" w:color="auto"/>
                <w:left w:val="none" w:sz="0" w:space="0" w:color="auto"/>
                <w:bottom w:val="none" w:sz="0" w:space="0" w:color="auto"/>
                <w:right w:val="none" w:sz="0" w:space="0" w:color="auto"/>
              </w:divBdr>
            </w:div>
            <w:div w:id="2008248259">
              <w:marLeft w:val="0"/>
              <w:marRight w:val="0"/>
              <w:marTop w:val="0"/>
              <w:marBottom w:val="0"/>
              <w:divBdr>
                <w:top w:val="none" w:sz="0" w:space="0" w:color="auto"/>
                <w:left w:val="none" w:sz="0" w:space="0" w:color="auto"/>
                <w:bottom w:val="none" w:sz="0" w:space="0" w:color="auto"/>
                <w:right w:val="none" w:sz="0" w:space="0" w:color="auto"/>
              </w:divBdr>
            </w:div>
            <w:div w:id="2011911218">
              <w:marLeft w:val="0"/>
              <w:marRight w:val="0"/>
              <w:marTop w:val="0"/>
              <w:marBottom w:val="0"/>
              <w:divBdr>
                <w:top w:val="none" w:sz="0" w:space="0" w:color="auto"/>
                <w:left w:val="none" w:sz="0" w:space="0" w:color="auto"/>
                <w:bottom w:val="none" w:sz="0" w:space="0" w:color="auto"/>
                <w:right w:val="none" w:sz="0" w:space="0" w:color="auto"/>
              </w:divBdr>
            </w:div>
            <w:div w:id="2028411733">
              <w:marLeft w:val="0"/>
              <w:marRight w:val="0"/>
              <w:marTop w:val="0"/>
              <w:marBottom w:val="0"/>
              <w:divBdr>
                <w:top w:val="none" w:sz="0" w:space="0" w:color="auto"/>
                <w:left w:val="none" w:sz="0" w:space="0" w:color="auto"/>
                <w:bottom w:val="none" w:sz="0" w:space="0" w:color="auto"/>
                <w:right w:val="none" w:sz="0" w:space="0" w:color="auto"/>
              </w:divBdr>
            </w:div>
            <w:div w:id="2060930455">
              <w:marLeft w:val="0"/>
              <w:marRight w:val="0"/>
              <w:marTop w:val="0"/>
              <w:marBottom w:val="0"/>
              <w:divBdr>
                <w:top w:val="none" w:sz="0" w:space="0" w:color="auto"/>
                <w:left w:val="none" w:sz="0" w:space="0" w:color="auto"/>
                <w:bottom w:val="none" w:sz="0" w:space="0" w:color="auto"/>
                <w:right w:val="none" w:sz="0" w:space="0" w:color="auto"/>
              </w:divBdr>
            </w:div>
            <w:div w:id="2113042817">
              <w:marLeft w:val="0"/>
              <w:marRight w:val="0"/>
              <w:marTop w:val="0"/>
              <w:marBottom w:val="0"/>
              <w:divBdr>
                <w:top w:val="none" w:sz="0" w:space="0" w:color="auto"/>
                <w:left w:val="none" w:sz="0" w:space="0" w:color="auto"/>
                <w:bottom w:val="none" w:sz="0" w:space="0" w:color="auto"/>
                <w:right w:val="none" w:sz="0" w:space="0" w:color="auto"/>
              </w:divBdr>
            </w:div>
            <w:div w:id="2115787816">
              <w:marLeft w:val="0"/>
              <w:marRight w:val="0"/>
              <w:marTop w:val="0"/>
              <w:marBottom w:val="0"/>
              <w:divBdr>
                <w:top w:val="none" w:sz="0" w:space="0" w:color="auto"/>
                <w:left w:val="none" w:sz="0" w:space="0" w:color="auto"/>
                <w:bottom w:val="none" w:sz="0" w:space="0" w:color="auto"/>
                <w:right w:val="none" w:sz="0" w:space="0" w:color="auto"/>
              </w:divBdr>
            </w:div>
            <w:div w:id="2117551933">
              <w:marLeft w:val="0"/>
              <w:marRight w:val="0"/>
              <w:marTop w:val="0"/>
              <w:marBottom w:val="0"/>
              <w:divBdr>
                <w:top w:val="none" w:sz="0" w:space="0" w:color="auto"/>
                <w:left w:val="none" w:sz="0" w:space="0" w:color="auto"/>
                <w:bottom w:val="none" w:sz="0" w:space="0" w:color="auto"/>
                <w:right w:val="none" w:sz="0" w:space="0" w:color="auto"/>
              </w:divBdr>
            </w:div>
            <w:div w:id="2133009598">
              <w:marLeft w:val="0"/>
              <w:marRight w:val="0"/>
              <w:marTop w:val="0"/>
              <w:marBottom w:val="0"/>
              <w:divBdr>
                <w:top w:val="none" w:sz="0" w:space="0" w:color="auto"/>
                <w:left w:val="none" w:sz="0" w:space="0" w:color="auto"/>
                <w:bottom w:val="none" w:sz="0" w:space="0" w:color="auto"/>
                <w:right w:val="none" w:sz="0" w:space="0" w:color="auto"/>
              </w:divBdr>
            </w:div>
            <w:div w:id="2141147315">
              <w:marLeft w:val="0"/>
              <w:marRight w:val="0"/>
              <w:marTop w:val="0"/>
              <w:marBottom w:val="0"/>
              <w:divBdr>
                <w:top w:val="none" w:sz="0" w:space="0" w:color="auto"/>
                <w:left w:val="none" w:sz="0" w:space="0" w:color="auto"/>
                <w:bottom w:val="none" w:sz="0" w:space="0" w:color="auto"/>
                <w:right w:val="none" w:sz="0" w:space="0" w:color="auto"/>
              </w:divBdr>
            </w:div>
          </w:divsChild>
        </w:div>
        <w:div w:id="628240564">
          <w:marLeft w:val="0"/>
          <w:marRight w:val="0"/>
          <w:marTop w:val="0"/>
          <w:marBottom w:val="0"/>
          <w:divBdr>
            <w:top w:val="none" w:sz="0" w:space="0" w:color="auto"/>
            <w:left w:val="none" w:sz="0" w:space="0" w:color="auto"/>
            <w:bottom w:val="none" w:sz="0" w:space="0" w:color="auto"/>
            <w:right w:val="none" w:sz="0" w:space="0" w:color="auto"/>
          </w:divBdr>
        </w:div>
        <w:div w:id="643193299">
          <w:marLeft w:val="0"/>
          <w:marRight w:val="0"/>
          <w:marTop w:val="0"/>
          <w:marBottom w:val="0"/>
          <w:divBdr>
            <w:top w:val="none" w:sz="0" w:space="0" w:color="auto"/>
            <w:left w:val="none" w:sz="0" w:space="0" w:color="auto"/>
            <w:bottom w:val="none" w:sz="0" w:space="0" w:color="auto"/>
            <w:right w:val="none" w:sz="0" w:space="0" w:color="auto"/>
          </w:divBdr>
        </w:div>
        <w:div w:id="663748979">
          <w:marLeft w:val="0"/>
          <w:marRight w:val="0"/>
          <w:marTop w:val="0"/>
          <w:marBottom w:val="0"/>
          <w:divBdr>
            <w:top w:val="none" w:sz="0" w:space="0" w:color="auto"/>
            <w:left w:val="none" w:sz="0" w:space="0" w:color="auto"/>
            <w:bottom w:val="none" w:sz="0" w:space="0" w:color="auto"/>
            <w:right w:val="none" w:sz="0" w:space="0" w:color="auto"/>
          </w:divBdr>
        </w:div>
        <w:div w:id="692918646">
          <w:marLeft w:val="0"/>
          <w:marRight w:val="0"/>
          <w:marTop w:val="0"/>
          <w:marBottom w:val="0"/>
          <w:divBdr>
            <w:top w:val="none" w:sz="0" w:space="0" w:color="auto"/>
            <w:left w:val="none" w:sz="0" w:space="0" w:color="auto"/>
            <w:bottom w:val="none" w:sz="0" w:space="0" w:color="auto"/>
            <w:right w:val="none" w:sz="0" w:space="0" w:color="auto"/>
          </w:divBdr>
        </w:div>
        <w:div w:id="694160464">
          <w:marLeft w:val="0"/>
          <w:marRight w:val="0"/>
          <w:marTop w:val="0"/>
          <w:marBottom w:val="0"/>
          <w:divBdr>
            <w:top w:val="none" w:sz="0" w:space="0" w:color="auto"/>
            <w:left w:val="none" w:sz="0" w:space="0" w:color="auto"/>
            <w:bottom w:val="none" w:sz="0" w:space="0" w:color="auto"/>
            <w:right w:val="none" w:sz="0" w:space="0" w:color="auto"/>
          </w:divBdr>
        </w:div>
        <w:div w:id="699014665">
          <w:marLeft w:val="0"/>
          <w:marRight w:val="0"/>
          <w:marTop w:val="0"/>
          <w:marBottom w:val="0"/>
          <w:divBdr>
            <w:top w:val="none" w:sz="0" w:space="0" w:color="auto"/>
            <w:left w:val="none" w:sz="0" w:space="0" w:color="auto"/>
            <w:bottom w:val="none" w:sz="0" w:space="0" w:color="auto"/>
            <w:right w:val="none" w:sz="0" w:space="0" w:color="auto"/>
          </w:divBdr>
        </w:div>
        <w:div w:id="719327142">
          <w:marLeft w:val="0"/>
          <w:marRight w:val="0"/>
          <w:marTop w:val="0"/>
          <w:marBottom w:val="0"/>
          <w:divBdr>
            <w:top w:val="none" w:sz="0" w:space="0" w:color="auto"/>
            <w:left w:val="none" w:sz="0" w:space="0" w:color="auto"/>
            <w:bottom w:val="none" w:sz="0" w:space="0" w:color="auto"/>
            <w:right w:val="none" w:sz="0" w:space="0" w:color="auto"/>
          </w:divBdr>
        </w:div>
        <w:div w:id="747270452">
          <w:marLeft w:val="0"/>
          <w:marRight w:val="0"/>
          <w:marTop w:val="0"/>
          <w:marBottom w:val="0"/>
          <w:divBdr>
            <w:top w:val="none" w:sz="0" w:space="0" w:color="auto"/>
            <w:left w:val="none" w:sz="0" w:space="0" w:color="auto"/>
            <w:bottom w:val="none" w:sz="0" w:space="0" w:color="auto"/>
            <w:right w:val="none" w:sz="0" w:space="0" w:color="auto"/>
          </w:divBdr>
        </w:div>
        <w:div w:id="796798946">
          <w:marLeft w:val="0"/>
          <w:marRight w:val="0"/>
          <w:marTop w:val="0"/>
          <w:marBottom w:val="0"/>
          <w:divBdr>
            <w:top w:val="none" w:sz="0" w:space="0" w:color="auto"/>
            <w:left w:val="none" w:sz="0" w:space="0" w:color="auto"/>
            <w:bottom w:val="none" w:sz="0" w:space="0" w:color="auto"/>
            <w:right w:val="none" w:sz="0" w:space="0" w:color="auto"/>
          </w:divBdr>
        </w:div>
        <w:div w:id="804085579">
          <w:marLeft w:val="0"/>
          <w:marRight w:val="0"/>
          <w:marTop w:val="0"/>
          <w:marBottom w:val="0"/>
          <w:divBdr>
            <w:top w:val="none" w:sz="0" w:space="0" w:color="auto"/>
            <w:left w:val="none" w:sz="0" w:space="0" w:color="auto"/>
            <w:bottom w:val="none" w:sz="0" w:space="0" w:color="auto"/>
            <w:right w:val="none" w:sz="0" w:space="0" w:color="auto"/>
          </w:divBdr>
        </w:div>
        <w:div w:id="805243836">
          <w:marLeft w:val="0"/>
          <w:marRight w:val="0"/>
          <w:marTop w:val="0"/>
          <w:marBottom w:val="0"/>
          <w:divBdr>
            <w:top w:val="none" w:sz="0" w:space="0" w:color="auto"/>
            <w:left w:val="none" w:sz="0" w:space="0" w:color="auto"/>
            <w:bottom w:val="none" w:sz="0" w:space="0" w:color="auto"/>
            <w:right w:val="none" w:sz="0" w:space="0" w:color="auto"/>
          </w:divBdr>
        </w:div>
        <w:div w:id="815337228">
          <w:marLeft w:val="0"/>
          <w:marRight w:val="0"/>
          <w:marTop w:val="0"/>
          <w:marBottom w:val="0"/>
          <w:divBdr>
            <w:top w:val="none" w:sz="0" w:space="0" w:color="auto"/>
            <w:left w:val="none" w:sz="0" w:space="0" w:color="auto"/>
            <w:bottom w:val="none" w:sz="0" w:space="0" w:color="auto"/>
            <w:right w:val="none" w:sz="0" w:space="0" w:color="auto"/>
          </w:divBdr>
        </w:div>
        <w:div w:id="829953672">
          <w:marLeft w:val="0"/>
          <w:marRight w:val="0"/>
          <w:marTop w:val="0"/>
          <w:marBottom w:val="0"/>
          <w:divBdr>
            <w:top w:val="none" w:sz="0" w:space="0" w:color="auto"/>
            <w:left w:val="none" w:sz="0" w:space="0" w:color="auto"/>
            <w:bottom w:val="none" w:sz="0" w:space="0" w:color="auto"/>
            <w:right w:val="none" w:sz="0" w:space="0" w:color="auto"/>
          </w:divBdr>
        </w:div>
        <w:div w:id="907886006">
          <w:marLeft w:val="0"/>
          <w:marRight w:val="0"/>
          <w:marTop w:val="0"/>
          <w:marBottom w:val="0"/>
          <w:divBdr>
            <w:top w:val="none" w:sz="0" w:space="0" w:color="auto"/>
            <w:left w:val="none" w:sz="0" w:space="0" w:color="auto"/>
            <w:bottom w:val="none" w:sz="0" w:space="0" w:color="auto"/>
            <w:right w:val="none" w:sz="0" w:space="0" w:color="auto"/>
          </w:divBdr>
        </w:div>
        <w:div w:id="945305651">
          <w:marLeft w:val="0"/>
          <w:marRight w:val="0"/>
          <w:marTop w:val="0"/>
          <w:marBottom w:val="0"/>
          <w:divBdr>
            <w:top w:val="none" w:sz="0" w:space="0" w:color="auto"/>
            <w:left w:val="none" w:sz="0" w:space="0" w:color="auto"/>
            <w:bottom w:val="none" w:sz="0" w:space="0" w:color="auto"/>
            <w:right w:val="none" w:sz="0" w:space="0" w:color="auto"/>
          </w:divBdr>
        </w:div>
        <w:div w:id="963658333">
          <w:marLeft w:val="0"/>
          <w:marRight w:val="0"/>
          <w:marTop w:val="0"/>
          <w:marBottom w:val="0"/>
          <w:divBdr>
            <w:top w:val="none" w:sz="0" w:space="0" w:color="auto"/>
            <w:left w:val="none" w:sz="0" w:space="0" w:color="auto"/>
            <w:bottom w:val="none" w:sz="0" w:space="0" w:color="auto"/>
            <w:right w:val="none" w:sz="0" w:space="0" w:color="auto"/>
          </w:divBdr>
        </w:div>
        <w:div w:id="1000739384">
          <w:marLeft w:val="0"/>
          <w:marRight w:val="0"/>
          <w:marTop w:val="0"/>
          <w:marBottom w:val="0"/>
          <w:divBdr>
            <w:top w:val="none" w:sz="0" w:space="0" w:color="auto"/>
            <w:left w:val="none" w:sz="0" w:space="0" w:color="auto"/>
            <w:bottom w:val="none" w:sz="0" w:space="0" w:color="auto"/>
            <w:right w:val="none" w:sz="0" w:space="0" w:color="auto"/>
          </w:divBdr>
        </w:div>
        <w:div w:id="1026952206">
          <w:marLeft w:val="0"/>
          <w:marRight w:val="0"/>
          <w:marTop w:val="0"/>
          <w:marBottom w:val="0"/>
          <w:divBdr>
            <w:top w:val="none" w:sz="0" w:space="0" w:color="auto"/>
            <w:left w:val="none" w:sz="0" w:space="0" w:color="auto"/>
            <w:bottom w:val="none" w:sz="0" w:space="0" w:color="auto"/>
            <w:right w:val="none" w:sz="0" w:space="0" w:color="auto"/>
          </w:divBdr>
        </w:div>
        <w:div w:id="1075278458">
          <w:marLeft w:val="0"/>
          <w:marRight w:val="0"/>
          <w:marTop w:val="0"/>
          <w:marBottom w:val="0"/>
          <w:divBdr>
            <w:top w:val="none" w:sz="0" w:space="0" w:color="auto"/>
            <w:left w:val="none" w:sz="0" w:space="0" w:color="auto"/>
            <w:bottom w:val="none" w:sz="0" w:space="0" w:color="auto"/>
            <w:right w:val="none" w:sz="0" w:space="0" w:color="auto"/>
          </w:divBdr>
        </w:div>
        <w:div w:id="1078091829">
          <w:marLeft w:val="0"/>
          <w:marRight w:val="0"/>
          <w:marTop w:val="0"/>
          <w:marBottom w:val="0"/>
          <w:divBdr>
            <w:top w:val="none" w:sz="0" w:space="0" w:color="auto"/>
            <w:left w:val="none" w:sz="0" w:space="0" w:color="auto"/>
            <w:bottom w:val="none" w:sz="0" w:space="0" w:color="auto"/>
            <w:right w:val="none" w:sz="0" w:space="0" w:color="auto"/>
          </w:divBdr>
        </w:div>
        <w:div w:id="1094133102">
          <w:marLeft w:val="0"/>
          <w:marRight w:val="0"/>
          <w:marTop w:val="0"/>
          <w:marBottom w:val="0"/>
          <w:divBdr>
            <w:top w:val="none" w:sz="0" w:space="0" w:color="auto"/>
            <w:left w:val="none" w:sz="0" w:space="0" w:color="auto"/>
            <w:bottom w:val="none" w:sz="0" w:space="0" w:color="auto"/>
            <w:right w:val="none" w:sz="0" w:space="0" w:color="auto"/>
          </w:divBdr>
        </w:div>
        <w:div w:id="1160848107">
          <w:marLeft w:val="0"/>
          <w:marRight w:val="0"/>
          <w:marTop w:val="0"/>
          <w:marBottom w:val="0"/>
          <w:divBdr>
            <w:top w:val="none" w:sz="0" w:space="0" w:color="auto"/>
            <w:left w:val="none" w:sz="0" w:space="0" w:color="auto"/>
            <w:bottom w:val="none" w:sz="0" w:space="0" w:color="auto"/>
            <w:right w:val="none" w:sz="0" w:space="0" w:color="auto"/>
          </w:divBdr>
        </w:div>
        <w:div w:id="1197695607">
          <w:marLeft w:val="0"/>
          <w:marRight w:val="0"/>
          <w:marTop w:val="0"/>
          <w:marBottom w:val="0"/>
          <w:divBdr>
            <w:top w:val="none" w:sz="0" w:space="0" w:color="auto"/>
            <w:left w:val="none" w:sz="0" w:space="0" w:color="auto"/>
            <w:bottom w:val="none" w:sz="0" w:space="0" w:color="auto"/>
            <w:right w:val="none" w:sz="0" w:space="0" w:color="auto"/>
          </w:divBdr>
        </w:div>
        <w:div w:id="1205869150">
          <w:marLeft w:val="0"/>
          <w:marRight w:val="0"/>
          <w:marTop w:val="0"/>
          <w:marBottom w:val="0"/>
          <w:divBdr>
            <w:top w:val="none" w:sz="0" w:space="0" w:color="auto"/>
            <w:left w:val="none" w:sz="0" w:space="0" w:color="auto"/>
            <w:bottom w:val="none" w:sz="0" w:space="0" w:color="auto"/>
            <w:right w:val="none" w:sz="0" w:space="0" w:color="auto"/>
          </w:divBdr>
        </w:div>
        <w:div w:id="1223443749">
          <w:marLeft w:val="0"/>
          <w:marRight w:val="0"/>
          <w:marTop w:val="0"/>
          <w:marBottom w:val="0"/>
          <w:divBdr>
            <w:top w:val="none" w:sz="0" w:space="0" w:color="auto"/>
            <w:left w:val="none" w:sz="0" w:space="0" w:color="auto"/>
            <w:bottom w:val="none" w:sz="0" w:space="0" w:color="auto"/>
            <w:right w:val="none" w:sz="0" w:space="0" w:color="auto"/>
          </w:divBdr>
        </w:div>
        <w:div w:id="1230068158">
          <w:marLeft w:val="0"/>
          <w:marRight w:val="0"/>
          <w:marTop w:val="0"/>
          <w:marBottom w:val="0"/>
          <w:divBdr>
            <w:top w:val="none" w:sz="0" w:space="0" w:color="auto"/>
            <w:left w:val="none" w:sz="0" w:space="0" w:color="auto"/>
            <w:bottom w:val="none" w:sz="0" w:space="0" w:color="auto"/>
            <w:right w:val="none" w:sz="0" w:space="0" w:color="auto"/>
          </w:divBdr>
        </w:div>
        <w:div w:id="1232621308">
          <w:marLeft w:val="0"/>
          <w:marRight w:val="0"/>
          <w:marTop w:val="0"/>
          <w:marBottom w:val="0"/>
          <w:divBdr>
            <w:top w:val="none" w:sz="0" w:space="0" w:color="auto"/>
            <w:left w:val="none" w:sz="0" w:space="0" w:color="auto"/>
            <w:bottom w:val="none" w:sz="0" w:space="0" w:color="auto"/>
            <w:right w:val="none" w:sz="0" w:space="0" w:color="auto"/>
          </w:divBdr>
        </w:div>
        <w:div w:id="1240872794">
          <w:marLeft w:val="0"/>
          <w:marRight w:val="0"/>
          <w:marTop w:val="0"/>
          <w:marBottom w:val="0"/>
          <w:divBdr>
            <w:top w:val="none" w:sz="0" w:space="0" w:color="auto"/>
            <w:left w:val="none" w:sz="0" w:space="0" w:color="auto"/>
            <w:bottom w:val="none" w:sz="0" w:space="0" w:color="auto"/>
            <w:right w:val="none" w:sz="0" w:space="0" w:color="auto"/>
          </w:divBdr>
        </w:div>
        <w:div w:id="1305618896">
          <w:marLeft w:val="0"/>
          <w:marRight w:val="0"/>
          <w:marTop w:val="0"/>
          <w:marBottom w:val="0"/>
          <w:divBdr>
            <w:top w:val="none" w:sz="0" w:space="0" w:color="auto"/>
            <w:left w:val="none" w:sz="0" w:space="0" w:color="auto"/>
            <w:bottom w:val="none" w:sz="0" w:space="0" w:color="auto"/>
            <w:right w:val="none" w:sz="0" w:space="0" w:color="auto"/>
          </w:divBdr>
        </w:div>
        <w:div w:id="1313218712">
          <w:marLeft w:val="0"/>
          <w:marRight w:val="0"/>
          <w:marTop w:val="0"/>
          <w:marBottom w:val="0"/>
          <w:divBdr>
            <w:top w:val="none" w:sz="0" w:space="0" w:color="auto"/>
            <w:left w:val="none" w:sz="0" w:space="0" w:color="auto"/>
            <w:bottom w:val="none" w:sz="0" w:space="0" w:color="auto"/>
            <w:right w:val="none" w:sz="0" w:space="0" w:color="auto"/>
          </w:divBdr>
        </w:div>
        <w:div w:id="1351758902">
          <w:marLeft w:val="0"/>
          <w:marRight w:val="0"/>
          <w:marTop w:val="0"/>
          <w:marBottom w:val="0"/>
          <w:divBdr>
            <w:top w:val="none" w:sz="0" w:space="0" w:color="auto"/>
            <w:left w:val="none" w:sz="0" w:space="0" w:color="auto"/>
            <w:bottom w:val="none" w:sz="0" w:space="0" w:color="auto"/>
            <w:right w:val="none" w:sz="0" w:space="0" w:color="auto"/>
          </w:divBdr>
        </w:div>
        <w:div w:id="1388797722">
          <w:marLeft w:val="0"/>
          <w:marRight w:val="0"/>
          <w:marTop w:val="0"/>
          <w:marBottom w:val="0"/>
          <w:divBdr>
            <w:top w:val="none" w:sz="0" w:space="0" w:color="auto"/>
            <w:left w:val="none" w:sz="0" w:space="0" w:color="auto"/>
            <w:bottom w:val="none" w:sz="0" w:space="0" w:color="auto"/>
            <w:right w:val="none" w:sz="0" w:space="0" w:color="auto"/>
          </w:divBdr>
        </w:div>
        <w:div w:id="1472752077">
          <w:marLeft w:val="0"/>
          <w:marRight w:val="0"/>
          <w:marTop w:val="0"/>
          <w:marBottom w:val="0"/>
          <w:divBdr>
            <w:top w:val="none" w:sz="0" w:space="0" w:color="auto"/>
            <w:left w:val="none" w:sz="0" w:space="0" w:color="auto"/>
            <w:bottom w:val="none" w:sz="0" w:space="0" w:color="auto"/>
            <w:right w:val="none" w:sz="0" w:space="0" w:color="auto"/>
          </w:divBdr>
        </w:div>
        <w:div w:id="1516460715">
          <w:marLeft w:val="0"/>
          <w:marRight w:val="0"/>
          <w:marTop w:val="0"/>
          <w:marBottom w:val="0"/>
          <w:divBdr>
            <w:top w:val="none" w:sz="0" w:space="0" w:color="auto"/>
            <w:left w:val="none" w:sz="0" w:space="0" w:color="auto"/>
            <w:bottom w:val="none" w:sz="0" w:space="0" w:color="auto"/>
            <w:right w:val="none" w:sz="0" w:space="0" w:color="auto"/>
          </w:divBdr>
        </w:div>
        <w:div w:id="1529951340">
          <w:marLeft w:val="0"/>
          <w:marRight w:val="0"/>
          <w:marTop w:val="0"/>
          <w:marBottom w:val="0"/>
          <w:divBdr>
            <w:top w:val="none" w:sz="0" w:space="0" w:color="auto"/>
            <w:left w:val="none" w:sz="0" w:space="0" w:color="auto"/>
            <w:bottom w:val="none" w:sz="0" w:space="0" w:color="auto"/>
            <w:right w:val="none" w:sz="0" w:space="0" w:color="auto"/>
          </w:divBdr>
        </w:div>
        <w:div w:id="1543327377">
          <w:marLeft w:val="0"/>
          <w:marRight w:val="0"/>
          <w:marTop w:val="0"/>
          <w:marBottom w:val="0"/>
          <w:divBdr>
            <w:top w:val="none" w:sz="0" w:space="0" w:color="auto"/>
            <w:left w:val="none" w:sz="0" w:space="0" w:color="auto"/>
            <w:bottom w:val="none" w:sz="0" w:space="0" w:color="auto"/>
            <w:right w:val="none" w:sz="0" w:space="0" w:color="auto"/>
          </w:divBdr>
        </w:div>
        <w:div w:id="1559130691">
          <w:marLeft w:val="0"/>
          <w:marRight w:val="0"/>
          <w:marTop w:val="0"/>
          <w:marBottom w:val="0"/>
          <w:divBdr>
            <w:top w:val="none" w:sz="0" w:space="0" w:color="auto"/>
            <w:left w:val="none" w:sz="0" w:space="0" w:color="auto"/>
            <w:bottom w:val="none" w:sz="0" w:space="0" w:color="auto"/>
            <w:right w:val="none" w:sz="0" w:space="0" w:color="auto"/>
          </w:divBdr>
        </w:div>
        <w:div w:id="1604605861">
          <w:marLeft w:val="0"/>
          <w:marRight w:val="0"/>
          <w:marTop w:val="0"/>
          <w:marBottom w:val="0"/>
          <w:divBdr>
            <w:top w:val="none" w:sz="0" w:space="0" w:color="auto"/>
            <w:left w:val="none" w:sz="0" w:space="0" w:color="auto"/>
            <w:bottom w:val="none" w:sz="0" w:space="0" w:color="auto"/>
            <w:right w:val="none" w:sz="0" w:space="0" w:color="auto"/>
          </w:divBdr>
        </w:div>
        <w:div w:id="1619675151">
          <w:marLeft w:val="0"/>
          <w:marRight w:val="0"/>
          <w:marTop w:val="0"/>
          <w:marBottom w:val="0"/>
          <w:divBdr>
            <w:top w:val="none" w:sz="0" w:space="0" w:color="auto"/>
            <w:left w:val="none" w:sz="0" w:space="0" w:color="auto"/>
            <w:bottom w:val="none" w:sz="0" w:space="0" w:color="auto"/>
            <w:right w:val="none" w:sz="0" w:space="0" w:color="auto"/>
          </w:divBdr>
        </w:div>
        <w:div w:id="1627852117">
          <w:marLeft w:val="0"/>
          <w:marRight w:val="0"/>
          <w:marTop w:val="0"/>
          <w:marBottom w:val="0"/>
          <w:divBdr>
            <w:top w:val="none" w:sz="0" w:space="0" w:color="auto"/>
            <w:left w:val="none" w:sz="0" w:space="0" w:color="auto"/>
            <w:bottom w:val="none" w:sz="0" w:space="0" w:color="auto"/>
            <w:right w:val="none" w:sz="0" w:space="0" w:color="auto"/>
          </w:divBdr>
        </w:div>
        <w:div w:id="1638685403">
          <w:marLeft w:val="0"/>
          <w:marRight w:val="0"/>
          <w:marTop w:val="0"/>
          <w:marBottom w:val="0"/>
          <w:divBdr>
            <w:top w:val="none" w:sz="0" w:space="0" w:color="auto"/>
            <w:left w:val="none" w:sz="0" w:space="0" w:color="auto"/>
            <w:bottom w:val="none" w:sz="0" w:space="0" w:color="auto"/>
            <w:right w:val="none" w:sz="0" w:space="0" w:color="auto"/>
          </w:divBdr>
        </w:div>
        <w:div w:id="1707674225">
          <w:marLeft w:val="0"/>
          <w:marRight w:val="0"/>
          <w:marTop w:val="0"/>
          <w:marBottom w:val="0"/>
          <w:divBdr>
            <w:top w:val="none" w:sz="0" w:space="0" w:color="auto"/>
            <w:left w:val="none" w:sz="0" w:space="0" w:color="auto"/>
            <w:bottom w:val="none" w:sz="0" w:space="0" w:color="auto"/>
            <w:right w:val="none" w:sz="0" w:space="0" w:color="auto"/>
          </w:divBdr>
        </w:div>
        <w:div w:id="1742942307">
          <w:marLeft w:val="0"/>
          <w:marRight w:val="0"/>
          <w:marTop w:val="0"/>
          <w:marBottom w:val="0"/>
          <w:divBdr>
            <w:top w:val="none" w:sz="0" w:space="0" w:color="auto"/>
            <w:left w:val="none" w:sz="0" w:space="0" w:color="auto"/>
            <w:bottom w:val="none" w:sz="0" w:space="0" w:color="auto"/>
            <w:right w:val="none" w:sz="0" w:space="0" w:color="auto"/>
          </w:divBdr>
        </w:div>
        <w:div w:id="1750695042">
          <w:marLeft w:val="0"/>
          <w:marRight w:val="0"/>
          <w:marTop w:val="0"/>
          <w:marBottom w:val="0"/>
          <w:divBdr>
            <w:top w:val="none" w:sz="0" w:space="0" w:color="auto"/>
            <w:left w:val="none" w:sz="0" w:space="0" w:color="auto"/>
            <w:bottom w:val="none" w:sz="0" w:space="0" w:color="auto"/>
            <w:right w:val="none" w:sz="0" w:space="0" w:color="auto"/>
          </w:divBdr>
        </w:div>
        <w:div w:id="1781029127">
          <w:marLeft w:val="0"/>
          <w:marRight w:val="0"/>
          <w:marTop w:val="0"/>
          <w:marBottom w:val="0"/>
          <w:divBdr>
            <w:top w:val="none" w:sz="0" w:space="0" w:color="auto"/>
            <w:left w:val="none" w:sz="0" w:space="0" w:color="auto"/>
            <w:bottom w:val="none" w:sz="0" w:space="0" w:color="auto"/>
            <w:right w:val="none" w:sz="0" w:space="0" w:color="auto"/>
          </w:divBdr>
        </w:div>
        <w:div w:id="1810123026">
          <w:marLeft w:val="0"/>
          <w:marRight w:val="0"/>
          <w:marTop w:val="0"/>
          <w:marBottom w:val="0"/>
          <w:divBdr>
            <w:top w:val="none" w:sz="0" w:space="0" w:color="auto"/>
            <w:left w:val="none" w:sz="0" w:space="0" w:color="auto"/>
            <w:bottom w:val="none" w:sz="0" w:space="0" w:color="auto"/>
            <w:right w:val="none" w:sz="0" w:space="0" w:color="auto"/>
          </w:divBdr>
        </w:div>
        <w:div w:id="1824422422">
          <w:marLeft w:val="0"/>
          <w:marRight w:val="0"/>
          <w:marTop w:val="0"/>
          <w:marBottom w:val="0"/>
          <w:divBdr>
            <w:top w:val="none" w:sz="0" w:space="0" w:color="auto"/>
            <w:left w:val="none" w:sz="0" w:space="0" w:color="auto"/>
            <w:bottom w:val="none" w:sz="0" w:space="0" w:color="auto"/>
            <w:right w:val="none" w:sz="0" w:space="0" w:color="auto"/>
          </w:divBdr>
        </w:div>
        <w:div w:id="1836915067">
          <w:marLeft w:val="0"/>
          <w:marRight w:val="0"/>
          <w:marTop w:val="0"/>
          <w:marBottom w:val="0"/>
          <w:divBdr>
            <w:top w:val="none" w:sz="0" w:space="0" w:color="auto"/>
            <w:left w:val="none" w:sz="0" w:space="0" w:color="auto"/>
            <w:bottom w:val="none" w:sz="0" w:space="0" w:color="auto"/>
            <w:right w:val="none" w:sz="0" w:space="0" w:color="auto"/>
          </w:divBdr>
        </w:div>
        <w:div w:id="1860192555">
          <w:marLeft w:val="0"/>
          <w:marRight w:val="0"/>
          <w:marTop w:val="0"/>
          <w:marBottom w:val="0"/>
          <w:divBdr>
            <w:top w:val="none" w:sz="0" w:space="0" w:color="auto"/>
            <w:left w:val="none" w:sz="0" w:space="0" w:color="auto"/>
            <w:bottom w:val="none" w:sz="0" w:space="0" w:color="auto"/>
            <w:right w:val="none" w:sz="0" w:space="0" w:color="auto"/>
          </w:divBdr>
        </w:div>
        <w:div w:id="1880320023">
          <w:marLeft w:val="0"/>
          <w:marRight w:val="0"/>
          <w:marTop w:val="0"/>
          <w:marBottom w:val="0"/>
          <w:divBdr>
            <w:top w:val="none" w:sz="0" w:space="0" w:color="auto"/>
            <w:left w:val="none" w:sz="0" w:space="0" w:color="auto"/>
            <w:bottom w:val="none" w:sz="0" w:space="0" w:color="auto"/>
            <w:right w:val="none" w:sz="0" w:space="0" w:color="auto"/>
          </w:divBdr>
        </w:div>
        <w:div w:id="1881161044">
          <w:marLeft w:val="0"/>
          <w:marRight w:val="0"/>
          <w:marTop w:val="0"/>
          <w:marBottom w:val="0"/>
          <w:divBdr>
            <w:top w:val="none" w:sz="0" w:space="0" w:color="auto"/>
            <w:left w:val="none" w:sz="0" w:space="0" w:color="auto"/>
            <w:bottom w:val="none" w:sz="0" w:space="0" w:color="auto"/>
            <w:right w:val="none" w:sz="0" w:space="0" w:color="auto"/>
          </w:divBdr>
        </w:div>
        <w:div w:id="1891262887">
          <w:marLeft w:val="0"/>
          <w:marRight w:val="0"/>
          <w:marTop w:val="0"/>
          <w:marBottom w:val="0"/>
          <w:divBdr>
            <w:top w:val="none" w:sz="0" w:space="0" w:color="auto"/>
            <w:left w:val="none" w:sz="0" w:space="0" w:color="auto"/>
            <w:bottom w:val="none" w:sz="0" w:space="0" w:color="auto"/>
            <w:right w:val="none" w:sz="0" w:space="0" w:color="auto"/>
          </w:divBdr>
        </w:div>
        <w:div w:id="1927422917">
          <w:marLeft w:val="0"/>
          <w:marRight w:val="0"/>
          <w:marTop w:val="0"/>
          <w:marBottom w:val="0"/>
          <w:divBdr>
            <w:top w:val="none" w:sz="0" w:space="0" w:color="auto"/>
            <w:left w:val="none" w:sz="0" w:space="0" w:color="auto"/>
            <w:bottom w:val="none" w:sz="0" w:space="0" w:color="auto"/>
            <w:right w:val="none" w:sz="0" w:space="0" w:color="auto"/>
          </w:divBdr>
        </w:div>
        <w:div w:id="1929579015">
          <w:marLeft w:val="0"/>
          <w:marRight w:val="0"/>
          <w:marTop w:val="0"/>
          <w:marBottom w:val="0"/>
          <w:divBdr>
            <w:top w:val="none" w:sz="0" w:space="0" w:color="auto"/>
            <w:left w:val="none" w:sz="0" w:space="0" w:color="auto"/>
            <w:bottom w:val="none" w:sz="0" w:space="0" w:color="auto"/>
            <w:right w:val="none" w:sz="0" w:space="0" w:color="auto"/>
          </w:divBdr>
        </w:div>
        <w:div w:id="1985348627">
          <w:marLeft w:val="0"/>
          <w:marRight w:val="0"/>
          <w:marTop w:val="0"/>
          <w:marBottom w:val="0"/>
          <w:divBdr>
            <w:top w:val="none" w:sz="0" w:space="0" w:color="auto"/>
            <w:left w:val="none" w:sz="0" w:space="0" w:color="auto"/>
            <w:bottom w:val="none" w:sz="0" w:space="0" w:color="auto"/>
            <w:right w:val="none" w:sz="0" w:space="0" w:color="auto"/>
          </w:divBdr>
        </w:div>
        <w:div w:id="1988394521">
          <w:marLeft w:val="0"/>
          <w:marRight w:val="0"/>
          <w:marTop w:val="0"/>
          <w:marBottom w:val="0"/>
          <w:divBdr>
            <w:top w:val="none" w:sz="0" w:space="0" w:color="auto"/>
            <w:left w:val="none" w:sz="0" w:space="0" w:color="auto"/>
            <w:bottom w:val="none" w:sz="0" w:space="0" w:color="auto"/>
            <w:right w:val="none" w:sz="0" w:space="0" w:color="auto"/>
          </w:divBdr>
        </w:div>
        <w:div w:id="1997957911">
          <w:marLeft w:val="0"/>
          <w:marRight w:val="0"/>
          <w:marTop w:val="0"/>
          <w:marBottom w:val="0"/>
          <w:divBdr>
            <w:top w:val="none" w:sz="0" w:space="0" w:color="auto"/>
            <w:left w:val="none" w:sz="0" w:space="0" w:color="auto"/>
            <w:bottom w:val="none" w:sz="0" w:space="0" w:color="auto"/>
            <w:right w:val="none" w:sz="0" w:space="0" w:color="auto"/>
          </w:divBdr>
        </w:div>
        <w:div w:id="2029404024">
          <w:marLeft w:val="0"/>
          <w:marRight w:val="0"/>
          <w:marTop w:val="0"/>
          <w:marBottom w:val="0"/>
          <w:divBdr>
            <w:top w:val="none" w:sz="0" w:space="0" w:color="auto"/>
            <w:left w:val="none" w:sz="0" w:space="0" w:color="auto"/>
            <w:bottom w:val="none" w:sz="0" w:space="0" w:color="auto"/>
            <w:right w:val="none" w:sz="0" w:space="0" w:color="auto"/>
          </w:divBdr>
        </w:div>
        <w:div w:id="2047441539">
          <w:marLeft w:val="0"/>
          <w:marRight w:val="0"/>
          <w:marTop w:val="0"/>
          <w:marBottom w:val="0"/>
          <w:divBdr>
            <w:top w:val="none" w:sz="0" w:space="0" w:color="auto"/>
            <w:left w:val="none" w:sz="0" w:space="0" w:color="auto"/>
            <w:bottom w:val="none" w:sz="0" w:space="0" w:color="auto"/>
            <w:right w:val="none" w:sz="0" w:space="0" w:color="auto"/>
          </w:divBdr>
        </w:div>
        <w:div w:id="2057655014">
          <w:marLeft w:val="0"/>
          <w:marRight w:val="0"/>
          <w:marTop w:val="0"/>
          <w:marBottom w:val="0"/>
          <w:divBdr>
            <w:top w:val="none" w:sz="0" w:space="0" w:color="auto"/>
            <w:left w:val="none" w:sz="0" w:space="0" w:color="auto"/>
            <w:bottom w:val="none" w:sz="0" w:space="0" w:color="auto"/>
            <w:right w:val="none" w:sz="0" w:space="0" w:color="auto"/>
          </w:divBdr>
        </w:div>
        <w:div w:id="2068532733">
          <w:marLeft w:val="0"/>
          <w:marRight w:val="0"/>
          <w:marTop w:val="0"/>
          <w:marBottom w:val="0"/>
          <w:divBdr>
            <w:top w:val="none" w:sz="0" w:space="0" w:color="auto"/>
            <w:left w:val="none" w:sz="0" w:space="0" w:color="auto"/>
            <w:bottom w:val="none" w:sz="0" w:space="0" w:color="auto"/>
            <w:right w:val="none" w:sz="0" w:space="0" w:color="auto"/>
          </w:divBdr>
        </w:div>
        <w:div w:id="2077973223">
          <w:marLeft w:val="0"/>
          <w:marRight w:val="0"/>
          <w:marTop w:val="0"/>
          <w:marBottom w:val="0"/>
          <w:divBdr>
            <w:top w:val="none" w:sz="0" w:space="0" w:color="auto"/>
            <w:left w:val="none" w:sz="0" w:space="0" w:color="auto"/>
            <w:bottom w:val="none" w:sz="0" w:space="0" w:color="auto"/>
            <w:right w:val="none" w:sz="0" w:space="0" w:color="auto"/>
          </w:divBdr>
        </w:div>
        <w:div w:id="2094811907">
          <w:marLeft w:val="0"/>
          <w:marRight w:val="0"/>
          <w:marTop w:val="0"/>
          <w:marBottom w:val="0"/>
          <w:divBdr>
            <w:top w:val="none" w:sz="0" w:space="0" w:color="auto"/>
            <w:left w:val="none" w:sz="0" w:space="0" w:color="auto"/>
            <w:bottom w:val="none" w:sz="0" w:space="0" w:color="auto"/>
            <w:right w:val="none" w:sz="0" w:space="0" w:color="auto"/>
          </w:divBdr>
        </w:div>
        <w:div w:id="2116360572">
          <w:marLeft w:val="0"/>
          <w:marRight w:val="0"/>
          <w:marTop w:val="0"/>
          <w:marBottom w:val="0"/>
          <w:divBdr>
            <w:top w:val="none" w:sz="0" w:space="0" w:color="auto"/>
            <w:left w:val="none" w:sz="0" w:space="0" w:color="auto"/>
            <w:bottom w:val="none" w:sz="0" w:space="0" w:color="auto"/>
            <w:right w:val="none" w:sz="0" w:space="0" w:color="auto"/>
          </w:divBdr>
        </w:div>
        <w:div w:id="2118672833">
          <w:marLeft w:val="0"/>
          <w:marRight w:val="0"/>
          <w:marTop w:val="0"/>
          <w:marBottom w:val="0"/>
          <w:divBdr>
            <w:top w:val="none" w:sz="0" w:space="0" w:color="auto"/>
            <w:left w:val="none" w:sz="0" w:space="0" w:color="auto"/>
            <w:bottom w:val="none" w:sz="0" w:space="0" w:color="auto"/>
            <w:right w:val="none" w:sz="0" w:space="0" w:color="auto"/>
          </w:divBdr>
        </w:div>
        <w:div w:id="2128163337">
          <w:marLeft w:val="0"/>
          <w:marRight w:val="0"/>
          <w:marTop w:val="0"/>
          <w:marBottom w:val="0"/>
          <w:divBdr>
            <w:top w:val="none" w:sz="0" w:space="0" w:color="auto"/>
            <w:left w:val="none" w:sz="0" w:space="0" w:color="auto"/>
            <w:bottom w:val="none" w:sz="0" w:space="0" w:color="auto"/>
            <w:right w:val="none" w:sz="0" w:space="0" w:color="auto"/>
          </w:divBdr>
        </w:div>
        <w:div w:id="2144031176">
          <w:marLeft w:val="0"/>
          <w:marRight w:val="0"/>
          <w:marTop w:val="0"/>
          <w:marBottom w:val="0"/>
          <w:divBdr>
            <w:top w:val="none" w:sz="0" w:space="0" w:color="auto"/>
            <w:left w:val="none" w:sz="0" w:space="0" w:color="auto"/>
            <w:bottom w:val="none" w:sz="0" w:space="0" w:color="auto"/>
            <w:right w:val="none" w:sz="0" w:space="0" w:color="auto"/>
          </w:divBdr>
        </w:div>
      </w:divsChild>
    </w:div>
    <w:div w:id="1494682638">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580023316">
      <w:bodyDiv w:val="1"/>
      <w:marLeft w:val="0"/>
      <w:marRight w:val="0"/>
      <w:marTop w:val="0"/>
      <w:marBottom w:val="0"/>
      <w:divBdr>
        <w:top w:val="none" w:sz="0" w:space="0" w:color="auto"/>
        <w:left w:val="none" w:sz="0" w:space="0" w:color="auto"/>
        <w:bottom w:val="none" w:sz="0" w:space="0" w:color="auto"/>
        <w:right w:val="none" w:sz="0" w:space="0" w:color="auto"/>
      </w:divBdr>
    </w:div>
    <w:div w:id="1597668114">
      <w:bodyDiv w:val="1"/>
      <w:marLeft w:val="0"/>
      <w:marRight w:val="0"/>
      <w:marTop w:val="0"/>
      <w:marBottom w:val="0"/>
      <w:divBdr>
        <w:top w:val="none" w:sz="0" w:space="0" w:color="auto"/>
        <w:left w:val="none" w:sz="0" w:space="0" w:color="auto"/>
        <w:bottom w:val="none" w:sz="0" w:space="0" w:color="auto"/>
        <w:right w:val="none" w:sz="0" w:space="0" w:color="auto"/>
      </w:divBdr>
    </w:div>
    <w:div w:id="1682775058">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1883636724">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 w:id="21016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oonline.com/article/2133408/network-security/network-security-the-7-elements-of-a-successful-security-awareness-program.html"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youtube.com/watch?v=2sh4BIaF6g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ans.org/reading-room/whitepapers/awareness/security-awareness-implementing-effective-strategy-4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 TargetMode="External"/><Relationship Id="rId5" Type="http://schemas.openxmlformats.org/officeDocument/2006/relationships/settings" Target="settings.xml"/><Relationship Id="rId15" Type="http://schemas.openxmlformats.org/officeDocument/2006/relationships/hyperlink" Target="http://securingthehuman.sans.org/resources/planning"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tripwire.com/state-of-security/security-awareness/how-to-build-a-successful-it-security-awareness-progr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iller\Documents\Custom%20Office%20Templates\NDG_NISGTC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SeventhEditionOfficeOnline.xsl" StyleName="MLA" Version="7">
  <b:Source>
    <b:Tag>Kru00</b:Tag>
    <b:SourceType>Book</b:SourceType>
    <b:Guid>{82C0486E-1FAD-4F61-8459-3C5604D1E293}</b:Guid>
    <b:Title>Don't Make Me Think: A common sense approach to web usability</b:Title>
    <b:Year>2000</b:Year>
    <b:Author>
      <b:Author>
        <b:NameList>
          <b:Person>
            <b:Last>Krug</b:Last>
            <b:First>Steve</b:First>
          </b:Person>
        </b:NameList>
      </b:Author>
    </b:Author>
    <b:City>Indanapolis</b:City>
    <b:Publisher>New Riders Publishing</b:Publisher>
    <b:StateProvince>Indiana</b:StateProvince>
    <b:StandardNumber>ISBN9780789723109</b:StandardNumber>
    <b:RefOrder>1</b:RefOrder>
  </b:Source>
  <b:Source>
    <b:Tag>Kru10</b:Tag>
    <b:SourceType>Book</b:SourceType>
    <b:Guid>{0BB0BEE6-12F4-43FE-9BCD-745C92EB837B}</b:Guid>
    <b:Author>
      <b:Author>
        <b:NameList>
          <b:Person>
            <b:Last>Krug</b:Last>
            <b:First>Steve</b:First>
          </b:Person>
        </b:NameList>
      </b:Author>
    </b:Author>
    <b:Title>Rocket Surgery Made Easy: the do-it-yurself guide to finding and fixing usability problems</b:Title>
    <b:Year>2010</b:Year>
    <b:City>Berkeley</b:City>
    <b:Publisher>New Riders</b:Publisher>
    <b:StateProvince>California</b:StateProvince>
    <b:StandardNumber>ISBN-13:978-0-321-65729-9</b:StandardNumb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C6A531-F033-4BC7-9CC9-6C43D601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NDG_NISGTC_Lab_Template.dotx</Template>
  <TotalTime>347</TotalTime>
  <Pages>6</Pages>
  <Words>1329</Words>
  <Characters>7642</Characters>
  <Application>Microsoft Office Word</Application>
  <DocSecurity>0</DocSecurity>
  <Lines>195</Lines>
  <Paragraphs>98</Paragraphs>
  <ScaleCrop>false</ScaleCrop>
  <HeadingPairs>
    <vt:vector size="2" baseType="variant">
      <vt:variant>
        <vt:lpstr>Title</vt:lpstr>
      </vt:variant>
      <vt:variant>
        <vt:i4>1</vt:i4>
      </vt:variant>
    </vt:vector>
  </HeadingPairs>
  <TitlesOfParts>
    <vt:vector size="1" baseType="lpstr">
      <vt:lpstr>Student_SecurityAwarenessCampaign</vt:lpstr>
    </vt:vector>
  </TitlesOfParts>
  <Manager>Rich Weeks</Manager>
  <Company>NDG</Company>
  <LinksUpToDate>false</LinksUpToDate>
  <CharactersWithSpaces>8873</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Student_SecurityAwarenessCampaign</dc:title>
  <dc:subject>Student: Security Awareness Campaign</dc:subject>
  <dc:creator>Susan Sands</dc:creator>
  <cp:keywords>cyber security</cp:keywords>
  <cp:lastModifiedBy>Mark Whitney</cp:lastModifiedBy>
  <cp:revision>23</cp:revision>
  <cp:lastPrinted>2017-03-15T20:23:00Z</cp:lastPrinted>
  <dcterms:created xsi:type="dcterms:W3CDTF">2016-10-03T05:31:00Z</dcterms:created>
  <dcterms:modified xsi:type="dcterms:W3CDTF">2018-10-03T13:45:00Z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